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1FB7" w:rsidRDefault="001061E0">
      <w:pPr>
        <w:rPr>
          <w:rFonts w:ascii="SOD Shifted Sans Pro" w:hAnsi="SOD Shifted Sans Pro"/>
          <w:sz w:val="36"/>
          <w:szCs w:val="28"/>
        </w:rPr>
      </w:pPr>
      <w:r w:rsidRPr="001061E0">
        <w:rPr>
          <w:rFonts w:ascii="SOD Shifted Sans Pro" w:hAnsi="SOD Shifted Sans Pro"/>
          <w:sz w:val="40"/>
          <w:szCs w:val="28"/>
        </w:rPr>
        <w:t>MODEL:</w:t>
      </w:r>
      <w:r w:rsidR="00613059">
        <w:rPr>
          <w:rFonts w:ascii="SOD Shifted Sans Pro Blk" w:hAnsi="SOD Shifted Sans Pro Blk"/>
          <w:sz w:val="40"/>
          <w:szCs w:val="28"/>
        </w:rPr>
        <w:t xml:space="preserve"> AHDMX-20</w:t>
      </w:r>
      <w:r w:rsidR="00906B31">
        <w:rPr>
          <w:rFonts w:ascii="SOD Shifted Sans Pro Blk" w:hAnsi="SOD Shifted Sans Pro Blk"/>
          <w:sz w:val="40"/>
          <w:szCs w:val="28"/>
        </w:rPr>
        <w:t>35A</w:t>
      </w:r>
      <w:r w:rsidR="00065987">
        <w:rPr>
          <w:rFonts w:ascii="SOD Shifted Sans Pro Blk" w:hAnsi="SOD Shifted Sans Pro Blk"/>
          <w:sz w:val="40"/>
          <w:szCs w:val="28"/>
        </w:rPr>
        <w:t>RKW</w:t>
      </w:r>
      <w:r w:rsidRPr="001061E0">
        <w:rPr>
          <w:rFonts w:ascii="SOD Shifted Sans Pro Blk" w:hAnsi="SOD Shifted Sans Pro Blk"/>
          <w:sz w:val="40"/>
          <w:szCs w:val="28"/>
        </w:rPr>
        <w:br/>
      </w:r>
      <w:r w:rsidRPr="00F11FB7">
        <w:rPr>
          <w:rFonts w:ascii="SOD Shifted Sans Pro" w:hAnsi="SOD Shifted Sans Pro"/>
          <w:sz w:val="24"/>
          <w:szCs w:val="28"/>
        </w:rPr>
        <w:t xml:space="preserve">Kamera AHD 2.0 – 2 </w:t>
      </w:r>
      <w:proofErr w:type="spellStart"/>
      <w:r w:rsidRPr="00F11FB7">
        <w:rPr>
          <w:rFonts w:ascii="SOD Shifted Sans Pro" w:hAnsi="SOD Shifted Sans Pro"/>
          <w:sz w:val="24"/>
          <w:szCs w:val="28"/>
        </w:rPr>
        <w:t>Mpix</w:t>
      </w:r>
      <w:proofErr w:type="spellEnd"/>
    </w:p>
    <w:p w:rsidR="0012635E" w:rsidRPr="0012635E" w:rsidRDefault="0012635E">
      <w:pPr>
        <w:rPr>
          <w:rFonts w:ascii="SOD Shifted Sans Pro" w:hAnsi="SOD Shifted Sans Pro"/>
          <w:sz w:val="24"/>
          <w:szCs w:val="24"/>
          <w:u w:val="single"/>
        </w:rPr>
      </w:pPr>
      <w:r w:rsidRPr="0012635E">
        <w:rPr>
          <w:rFonts w:ascii="SOD Shifted Sans Pro" w:hAnsi="SOD Shifted Sans Pro"/>
          <w:sz w:val="24"/>
          <w:szCs w:val="24"/>
          <w:u w:val="single"/>
        </w:rPr>
        <w:t>Zdjęcia</w:t>
      </w:r>
    </w:p>
    <w:p w:rsidR="0012635E" w:rsidRPr="00E24988" w:rsidRDefault="00906B31" w:rsidP="0012635E">
      <w:pPr>
        <w:rPr>
          <w:rFonts w:ascii="SOD Shifted Sans Pro Blk" w:hAnsi="SOD Shifted Sans Pro Blk"/>
          <w:sz w:val="40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D0CF35A" wp14:editId="24E0AFBE">
            <wp:simplePos x="0" y="0"/>
            <wp:positionH relativeFrom="column">
              <wp:posOffset>4743450</wp:posOffset>
            </wp:positionH>
            <wp:positionV relativeFrom="paragraph">
              <wp:posOffset>13335</wp:posOffset>
            </wp:positionV>
            <wp:extent cx="1450847" cy="2266950"/>
            <wp:effectExtent l="0" t="0" r="0" b="0"/>
            <wp:wrapNone/>
            <wp:docPr id="3" name="Obraz 3" descr="Kamera AHD 2Mpix FullHD AHDMX -2007IRKW (W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mera AHD 2Mpix FullHD AHDMX -2007IRKW (W)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16000"/>
                    <a:stretch/>
                  </pic:blipFill>
                  <pic:spPr bwMode="auto">
                    <a:xfrm>
                      <a:off x="0" y="0"/>
                      <a:ext cx="1454674" cy="227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5987">
        <w:rPr>
          <w:rFonts w:ascii="SOD Shifted Sans Pro Blk" w:hAnsi="SOD Shifted Sans Pro Blk"/>
          <w:sz w:val="40"/>
          <w:szCs w:val="28"/>
        </w:rPr>
        <w:t xml:space="preserve">    </w:t>
      </w:r>
      <w:r w:rsidR="00820464">
        <w:rPr>
          <w:rFonts w:ascii="SOD Shifted Sans Pro Blk" w:hAnsi="SOD Shifted Sans Pro Blk"/>
          <w:noProof/>
          <w:sz w:val="40"/>
          <w:szCs w:val="28"/>
          <w:lang w:eastAsia="pl-PL"/>
        </w:rPr>
        <w:drawing>
          <wp:inline distT="0" distB="0" distL="0" distR="0">
            <wp:extent cx="3596858" cy="2276475"/>
            <wp:effectExtent l="0" t="0" r="381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ERX AHDMX-2035ARKW (B&amp;W)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3145" cy="2280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35E" w:rsidRPr="0012635E" w:rsidRDefault="002302D9" w:rsidP="00F52B64">
      <w:pPr>
        <w:spacing w:before="120"/>
        <w:rPr>
          <w:rFonts w:ascii="SOD Shifted Sans Pro" w:hAnsi="SOD Shifted Sans Pro"/>
          <w:sz w:val="24"/>
          <w:szCs w:val="24"/>
          <w:u w:val="single"/>
        </w:rPr>
      </w:pPr>
      <w:r w:rsidRPr="002302D9">
        <w:rPr>
          <w:rFonts w:ascii="SOD Shifted Sans Pro" w:hAnsi="SOD Shifted Sans Pro"/>
          <w:noProof/>
          <w:sz w:val="24"/>
          <w:szCs w:val="24"/>
          <w:u w:val="single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3F28F56" wp14:editId="1B71BE65">
                <wp:simplePos x="0" y="0"/>
                <wp:positionH relativeFrom="margin">
                  <wp:align>right</wp:align>
                </wp:positionH>
                <wp:positionV relativeFrom="paragraph">
                  <wp:posOffset>273050</wp:posOffset>
                </wp:positionV>
                <wp:extent cx="6629400" cy="18002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1800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Przetwornik</w:t>
                            </w:r>
                            <w:r w:rsidR="00A54FC8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 1/2,8" Sony EXMOR IMX307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1920x1080p</w:t>
                            </w:r>
                            <w:r w:rsidRPr="00F11FB7">
                              <w:rPr>
                                <w:rFonts w:ascii="SOD Shifted Sans Pro" w:eastAsia="Times New Roman" w:hAnsi="SOD Shifted Sans Pro" w:cs="SOD Shifted Sans Pro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Procesor: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NVP2441H AHD2.0 + analog 960H</w:t>
                            </w:r>
                            <w:r w:rsidRPr="002302D9">
                              <w:rPr>
                                <w:rFonts w:ascii="SOD Shifted Sans Pro" w:eastAsia="Times New Roman" w:hAnsi="SOD Shifted Sans Pro" w:cs="SOD Shifted Sans Pro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Mechaniczny filtr IR (ICR . TDN),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Obiektyw 2,8-12 [mm],</w:t>
                            </w:r>
                            <w:r w:rsid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</w:t>
                            </w:r>
                            <w:r w:rsidR="00906B31" w:rsidRP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(kąt widzenia 95,5-30 st.)</w:t>
                            </w:r>
                          </w:p>
                          <w:p w:rsidR="00A54FC8" w:rsidRDefault="002302D9" w:rsidP="00A54FC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Czułośc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0,0</w:t>
                            </w:r>
                            <w:r w:rsidR="00906B31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1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lx (0 lx przy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wł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 IR LED),</w:t>
                            </w:r>
                          </w:p>
                          <w:p w:rsidR="002302D9" w:rsidRPr="00A54FC8" w:rsidRDefault="002302D9" w:rsidP="00A54FC8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A54FC8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Ilość </w:t>
                            </w:r>
                            <w:proofErr w:type="spellStart"/>
                            <w:r w:rsidRPr="00A54FC8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diód</w:t>
                            </w:r>
                            <w:proofErr w:type="spellEnd"/>
                            <w:r w:rsidRPr="00A54FC8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: </w:t>
                            </w:r>
                            <w:r w:rsidR="00A54FC8" w:rsidRPr="00A54FC8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3 diody 3 generacji SMD ARRAY, IR dystans do 0-30 [m]</w:t>
                            </w:r>
                            <w:r w:rsidR="00906B31" w:rsidRPr="00A54FC8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 </w:t>
                            </w:r>
                            <w:r w:rsidR="00906B31" w:rsidRPr="00A54FC8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FF0000"/>
                                <w:sz w:val="16"/>
                                <w:szCs w:val="17"/>
                                <w:lang w:eastAsia="pl-PL"/>
                              </w:rPr>
                              <w:t>kąt oświetlacza 80 stopni!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val="en-US" w:eastAsia="pl-PL"/>
                              </w:rPr>
                              <w:t>HLC, AWB, AGC, AES, Menu OSD, DEFOG, Sense-up,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Wbudowany D-WDR, redukcja szumów 3D + 2D-DNR,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Uchwyt 3 osiowy z wewnętrznym prowadzeniem kabla,</w:t>
                            </w:r>
                          </w:p>
                          <w:p w:rsidR="002302D9" w:rsidRPr="002302D9" w:rsidRDefault="002302D9" w:rsidP="002302D9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 xml:space="preserve">Obudowa </w:t>
                            </w:r>
                            <w:proofErr w:type="spellStart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wandalo</w:t>
                            </w:r>
                            <w:proofErr w:type="spellEnd"/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-odporna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 </w:t>
                            </w:r>
                            <w:r w:rsidRPr="00F11FB7">
                              <w:rPr>
                                <w:rFonts w:ascii="SOD Shifted Sans Pro" w:eastAsia="Times New Roman" w:hAnsi="SOD Shifted Sans Pro" w:cs="Arial"/>
                                <w:b/>
                                <w:bCs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IP66</w:t>
                            </w:r>
                            <w:r w:rsidRPr="002302D9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, uchwyt ścienny</w:t>
                            </w:r>
                          </w:p>
                          <w:p w:rsidR="002302D9" w:rsidRPr="00F11FB7" w:rsidRDefault="002302D9" w:rsidP="00A07E06">
                            <w:pPr>
                              <w:numPr>
                                <w:ilvl w:val="0"/>
                                <w:numId w:val="1"/>
                              </w:numPr>
                              <w:shd w:val="clear" w:color="auto" w:fill="FFFFFF"/>
                              <w:spacing w:after="0" w:line="240" w:lineRule="atLeast"/>
                              <w:ind w:left="225"/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</w:pPr>
                            <w:r w:rsidRPr="00065987">
                              <w:rPr>
                                <w:rFonts w:ascii="SOD Shifted Sans Pro" w:eastAsia="Times New Roman" w:hAnsi="SOD Shifted Sans Pro" w:cs="Arial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Zasilanie 12VDC</w:t>
                            </w:r>
                            <w:r w:rsidRPr="00065987">
                              <w:rPr>
                                <w:rFonts w:ascii="Tahoma" w:eastAsia="Times New Roman" w:hAnsi="Tahoma" w:cs="Tahoma"/>
                                <w:color w:val="4C4C4C"/>
                                <w:sz w:val="16"/>
                                <w:szCs w:val="17"/>
                                <w:lang w:eastAsia="pl-PL"/>
                              </w:rPr>
                              <w:t>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F28F5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70.8pt;margin-top:21.5pt;width:522pt;height:141.7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">
                <v:textbox>
                  <w:txbxContent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Przetwornik</w:t>
                      </w:r>
                      <w:r w:rsidR="00A54FC8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: 1/2,8" Sony EXMOR IMX307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 1920x1080p</w:t>
                      </w:r>
                      <w:r w:rsidRPr="00F11FB7">
                        <w:rPr>
                          <w:rFonts w:ascii="SOD Shifted Sans Pro" w:eastAsia="Times New Roman" w:hAnsi="SOD Shifted Sans Pro" w:cs="SOD Shifted Sans Pro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Procesor: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NVP2441H AHD2.0 + analog 960H</w:t>
                      </w:r>
                      <w:r w:rsidRPr="002302D9">
                        <w:rPr>
                          <w:rFonts w:ascii="SOD Shifted Sans Pro" w:eastAsia="Times New Roman" w:hAnsi="SOD Shifted Sans Pro" w:cs="SOD Shifted Sans Pro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Mechaniczny filtr IR (ICR . TDN),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Obiektyw 2,8-12 [mm],</w:t>
                      </w:r>
                      <w:r w:rsid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</w:t>
                      </w:r>
                      <w:r w:rsidR="00906B31" w:rsidRP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(kąt widzenia 95,5-30 st.)</w:t>
                      </w:r>
                    </w:p>
                    <w:p w:rsidR="00A54FC8" w:rsidRDefault="002302D9" w:rsidP="00A54FC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Czułośc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0,0</w:t>
                      </w:r>
                      <w:r w:rsidR="00906B31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1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lx (0 lx przy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wł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 IR LED),</w:t>
                      </w:r>
                    </w:p>
                    <w:p w:rsidR="002302D9" w:rsidRPr="00A54FC8" w:rsidRDefault="002302D9" w:rsidP="00A54FC8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A54FC8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Ilość </w:t>
                      </w:r>
                      <w:proofErr w:type="spellStart"/>
                      <w:r w:rsidRPr="00A54FC8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diód</w:t>
                      </w:r>
                      <w:proofErr w:type="spellEnd"/>
                      <w:r w:rsidRPr="00A54FC8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: </w:t>
                      </w:r>
                      <w:r w:rsidR="00A54FC8" w:rsidRPr="00A54FC8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3 diody 3 generacji SMD ARRAY, IR dystans do 0-30 [m]</w:t>
                      </w:r>
                      <w:r w:rsidR="00906B31" w:rsidRPr="00A54FC8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 </w:t>
                      </w:r>
                      <w:r w:rsidR="00906B31" w:rsidRPr="00A54FC8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FF0000"/>
                          <w:sz w:val="16"/>
                          <w:szCs w:val="17"/>
                          <w:lang w:eastAsia="pl-PL"/>
                        </w:rPr>
                        <w:t>kąt oświetlacza 80 stopni!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val="en-US" w:eastAsia="pl-PL"/>
                        </w:rPr>
                        <w:t>HLC, AWB, AGC, AES, Menu OSD, DEFOG, Sense-up,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Wbudowany D-WDR, redukcja szumów 3D + 2D-DNR,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Uchwyt 3 osiowy z wewnętrznym prowadzeniem kabla,</w:t>
                      </w:r>
                    </w:p>
                    <w:p w:rsidR="002302D9" w:rsidRPr="002302D9" w:rsidRDefault="002302D9" w:rsidP="002302D9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 xml:space="preserve">Obudowa </w:t>
                      </w:r>
                      <w:proofErr w:type="spellStart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wandalo</w:t>
                      </w:r>
                      <w:proofErr w:type="spellEnd"/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-odporna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 </w:t>
                      </w:r>
                      <w:r w:rsidRPr="00F11FB7">
                        <w:rPr>
                          <w:rFonts w:ascii="SOD Shifted Sans Pro" w:eastAsia="Times New Roman" w:hAnsi="SOD Shifted Sans Pro" w:cs="Arial"/>
                          <w:b/>
                          <w:bCs/>
                          <w:color w:val="4C4C4C"/>
                          <w:sz w:val="16"/>
                          <w:szCs w:val="17"/>
                          <w:lang w:eastAsia="pl-PL"/>
                        </w:rPr>
                        <w:t>IP66</w:t>
                      </w:r>
                      <w:r w:rsidRPr="002302D9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, uchwyt ścienny</w:t>
                      </w:r>
                    </w:p>
                    <w:p w:rsidR="002302D9" w:rsidRPr="00F11FB7" w:rsidRDefault="002302D9" w:rsidP="00A07E06">
                      <w:pPr>
                        <w:numPr>
                          <w:ilvl w:val="0"/>
                          <w:numId w:val="1"/>
                        </w:numPr>
                        <w:shd w:val="clear" w:color="auto" w:fill="FFFFFF"/>
                        <w:spacing w:after="0" w:line="240" w:lineRule="atLeast"/>
                        <w:ind w:left="225"/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</w:pPr>
                      <w:r w:rsidRPr="00065987">
                        <w:rPr>
                          <w:rFonts w:ascii="SOD Shifted Sans Pro" w:eastAsia="Times New Roman" w:hAnsi="SOD Shifted Sans Pro" w:cs="Arial"/>
                          <w:color w:val="4C4C4C"/>
                          <w:sz w:val="16"/>
                          <w:szCs w:val="17"/>
                          <w:lang w:eastAsia="pl-PL"/>
                        </w:rPr>
                        <w:t>Zasilanie 12VDC</w:t>
                      </w:r>
                      <w:r w:rsidRPr="00065987">
                        <w:rPr>
                          <w:rFonts w:ascii="Tahoma" w:eastAsia="Times New Roman" w:hAnsi="Tahoma" w:cs="Tahoma"/>
                          <w:color w:val="4C4C4C"/>
                          <w:sz w:val="16"/>
                          <w:szCs w:val="17"/>
                          <w:lang w:eastAsia="pl-PL"/>
                        </w:rPr>
                        <w:t>﻿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635E">
        <w:rPr>
          <w:rFonts w:ascii="SOD Shifted Sans Pro" w:hAnsi="SOD Shifted Sans Pro"/>
          <w:sz w:val="24"/>
          <w:szCs w:val="24"/>
          <w:u w:val="single"/>
        </w:rPr>
        <w:t>Cechy</w:t>
      </w:r>
      <w:r w:rsidR="0012635E">
        <w:rPr>
          <w:rFonts w:ascii="SOD Shifted Sans Pro" w:hAnsi="SOD Shifted Sans Pro"/>
          <w:sz w:val="24"/>
          <w:szCs w:val="24"/>
          <w:u w:val="single"/>
        </w:rPr>
        <w:br/>
        <w:t>Specyfikacja techniczna</w:t>
      </w:r>
    </w:p>
    <w:tbl>
      <w:tblPr>
        <w:tblW w:w="1049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3550"/>
        <w:gridCol w:w="6940"/>
      </w:tblGrid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Nazwa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13059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AHDMX-20</w:t>
            </w:r>
            <w:r w:rsidR="00906B31">
              <w:rPr>
                <w:rFonts w:ascii="Tahoma" w:eastAsia="Dotum" w:hAnsi="Tahoma" w:cs="Tahoma"/>
                <w:sz w:val="16"/>
                <w:szCs w:val="18"/>
              </w:rPr>
              <w:t>35A</w:t>
            </w:r>
            <w:r w:rsidR="00065987">
              <w:rPr>
                <w:rFonts w:ascii="Tahoma" w:eastAsia="Dotum" w:hAnsi="Tahoma" w:cs="Tahoma"/>
                <w:sz w:val="16"/>
                <w:szCs w:val="18"/>
              </w:rPr>
              <w:t>RKW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E2498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proofErr w:type="spellStart"/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Przetwornik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A54FC8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1/2,8" Sony EXMOR IMX307</w:t>
            </w:r>
          </w:p>
        </w:tc>
      </w:tr>
      <w:tr w:rsidR="00820464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SNR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20464" w:rsidRPr="00F11FB7" w:rsidRDefault="00820464" w:rsidP="00065987">
            <w:pPr>
              <w:spacing w:before="40" w:after="0" w:line="360" w:lineRule="auto"/>
              <w:rPr>
                <w:rFonts w:ascii="Tahoma" w:eastAsia="Dotum" w:hAnsi="Tahoma" w:cs="Tahoma"/>
                <w:sz w:val="16"/>
                <w:szCs w:val="18"/>
                <w:lang w:val="de-DE"/>
              </w:rPr>
            </w:pPr>
            <w:r>
              <w:rPr>
                <w:rFonts w:ascii="Tahoma" w:eastAsia="Dotum" w:hAnsi="Tahoma" w:cs="Tahoma"/>
                <w:sz w:val="16"/>
                <w:szCs w:val="18"/>
                <w:lang w:val="de-DE"/>
              </w:rPr>
              <w:t>45dB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Format </w:t>
            </w: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PAL/NTSC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Rozdzielczość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F11FB7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Dotum" w:hAnsi="Tahoma" w:cs="Tahoma"/>
                <w:sz w:val="16"/>
                <w:szCs w:val="18"/>
              </w:rPr>
              <w:t>1920x1080 / 10</w:t>
            </w:r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00TVL – 960H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Elektroniczna migawka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1/50[S]~1/100000[S]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Tryb ekspozycji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Elektroniczny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</w:rPr>
              <w:t>Funkcja kompensacji światła tylnego BLC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Korekcja</w:t>
            </w:r>
            <w:proofErr w:type="spellEnd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 xml:space="preserve"> Gamma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0.45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Synchronizacja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Wewnętrzna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Obiektyw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Megapikselowy 2.8 [mm]~12</w:t>
            </w:r>
            <w:r w:rsidR="00F11FB7">
              <w:rPr>
                <w:rFonts w:ascii="Tahoma" w:eastAsia="Dotum" w:hAnsi="Tahoma" w:cs="Tahoma"/>
                <w:sz w:val="16"/>
                <w:szCs w:val="18"/>
              </w:rPr>
              <w:t xml:space="preserve"> [mm], F1.</w:t>
            </w:r>
            <w:r w:rsidRPr="00F11FB7">
              <w:rPr>
                <w:rFonts w:ascii="Tahoma" w:eastAsia="Dotum" w:hAnsi="Tahoma" w:cs="Tahoma"/>
                <w:sz w:val="16"/>
                <w:szCs w:val="18"/>
              </w:rPr>
              <w:t>4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Dzień / Noc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Automatyczny (ICR)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Wyjście</w:t>
            </w:r>
            <w:proofErr w:type="spellEnd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 xml:space="preserve"> </w:t>
            </w:r>
            <w:proofErr w:type="spellStart"/>
            <w:r w:rsidRPr="00F11FB7">
              <w:rPr>
                <w:rStyle w:val="txt9049a0"/>
                <w:rFonts w:ascii="Tahoma" w:eastAsia="Dotum" w:hAnsi="Tahoma" w:cs="Tahoma"/>
                <w:sz w:val="16"/>
                <w:szCs w:val="18"/>
                <w:lang w:val="en-US"/>
              </w:rPr>
              <w:t>wideo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1.0Vp-p/75</w:t>
            </w:r>
            <w:r w:rsidRPr="00F11FB7">
              <w:rPr>
                <w:rFonts w:ascii="Tahoma" w:eastAsia="Dotum" w:hAnsi="Tahoma" w:cs="Tahoma" w:hint="eastAsia"/>
                <w:sz w:val="16"/>
                <w:szCs w:val="18"/>
                <w:lang w:val="en-US"/>
              </w:rPr>
              <w:t>Ω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Kontrola pracy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pStyle w:val="NormalnyWeb"/>
              <w:spacing w:before="40" w:beforeAutospacing="0" w:after="0" w:afterAutospacing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Czujnik w oświetlaczu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Dystans oświetlacza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2612E4" w:rsidP="00906B31">
            <w:pPr>
              <w:spacing w:before="40" w:after="0" w:line="360" w:lineRule="auto"/>
              <w:rPr>
                <w:rFonts w:ascii="Tahoma" w:hAnsi="Tahoma" w:cs="Tahoma"/>
                <w:sz w:val="16"/>
              </w:rPr>
            </w:pPr>
            <w:r>
              <w:rPr>
                <w:rFonts w:ascii="Tahoma" w:eastAsia="SimSun" w:hAnsi="Tahoma" w:cs="Tahoma"/>
                <w:sz w:val="16"/>
                <w:szCs w:val="18"/>
              </w:rPr>
              <w:t>3</w:t>
            </w:r>
            <w:r w:rsidR="00A54FC8">
              <w:rPr>
                <w:rFonts w:ascii="Tahoma" w:eastAsia="SimSun" w:hAnsi="Tahoma" w:cs="Tahoma"/>
                <w:sz w:val="16"/>
                <w:szCs w:val="18"/>
              </w:rPr>
              <w:t>0</w:t>
            </w:r>
            <w:bookmarkStart w:id="0" w:name="_GoBack"/>
            <w:bookmarkEnd w:id="0"/>
            <w:r w:rsidR="006D62FE" w:rsidRPr="00F11FB7">
              <w:rPr>
                <w:rFonts w:ascii="Tahoma" w:eastAsia="Dotum" w:hAnsi="Tahoma" w:cs="Tahoma"/>
                <w:sz w:val="16"/>
                <w:szCs w:val="18"/>
              </w:rPr>
              <w:t>[m]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/>
              <w:rPr>
                <w:rFonts w:ascii="Tahoma" w:hAnsi="Tahoma" w:cs="Tahoma"/>
                <w:sz w:val="16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</w:rPr>
              <w:t>Temperatura pracy</w:t>
            </w:r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-20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]~50 [</w:t>
            </w:r>
            <w:r w:rsidRPr="00F11FB7">
              <w:rPr>
                <w:rFonts w:ascii="Cambria Math" w:eastAsia="Dotum" w:hAnsi="Cambria Math" w:cs="Cambria Math"/>
                <w:sz w:val="16"/>
                <w:szCs w:val="18"/>
                <w:lang w:val="en-US"/>
              </w:rPr>
              <w:t>℃</w:t>
            </w: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]</w:t>
            </w:r>
          </w:p>
        </w:tc>
      </w:tr>
      <w:tr w:rsidR="006D62FE" w:rsidTr="00065987">
        <w:tc>
          <w:tcPr>
            <w:tcW w:w="35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proofErr w:type="spellStart"/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Zasilanie</w:t>
            </w:r>
            <w:proofErr w:type="spellEnd"/>
          </w:p>
        </w:tc>
        <w:tc>
          <w:tcPr>
            <w:tcW w:w="6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2FE" w:rsidRPr="00F11FB7" w:rsidRDefault="006D62FE" w:rsidP="00065987">
            <w:pPr>
              <w:spacing w:before="40" w:after="0" w:line="360" w:lineRule="auto"/>
              <w:rPr>
                <w:rFonts w:ascii="Tahoma" w:hAnsi="Tahoma" w:cs="Tahoma"/>
                <w:sz w:val="16"/>
                <w:lang w:val="en-US"/>
              </w:rPr>
            </w:pPr>
            <w:r w:rsidRPr="00F11FB7">
              <w:rPr>
                <w:rFonts w:ascii="Tahoma" w:eastAsia="Dotum" w:hAnsi="Tahoma" w:cs="Tahoma"/>
                <w:sz w:val="16"/>
                <w:szCs w:val="18"/>
                <w:lang w:val="en-US"/>
              </w:rPr>
              <w:t>DC12V±10%</w:t>
            </w:r>
          </w:p>
        </w:tc>
      </w:tr>
    </w:tbl>
    <w:p w:rsidR="0012635E" w:rsidRPr="001061E0" w:rsidRDefault="0012635E" w:rsidP="003671A8">
      <w:pPr>
        <w:rPr>
          <w:rFonts w:ascii="SOD Shifted Sans Pro Blk" w:hAnsi="SOD Shifted Sans Pro Blk"/>
          <w:sz w:val="40"/>
          <w:szCs w:val="28"/>
        </w:rPr>
      </w:pPr>
    </w:p>
    <w:sectPr w:rsidR="0012635E" w:rsidRPr="001061E0" w:rsidSect="0034681C">
      <w:pgSz w:w="11906" w:h="16838"/>
      <w:pgMar w:top="720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OD Shifted Sans Pro">
    <w:altName w:val="Corbel"/>
    <w:charset w:val="EE"/>
    <w:family w:val="auto"/>
    <w:pitch w:val="variable"/>
    <w:sig w:usb0="800002AF" w:usb1="4000206A" w:usb2="00000000" w:usb3="00000000" w:csb0="0000009F" w:csb1="00000000"/>
  </w:font>
  <w:font w:name="SOD Shifted Sans Pro Blk">
    <w:altName w:val="Corbel"/>
    <w:charset w:val="EE"/>
    <w:family w:val="auto"/>
    <w:pitch w:val="variable"/>
    <w:sig w:usb0="800002AF" w:usb1="4000206A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Dotum">
    <w:altName w:val="Malgun Gothic Semilight"/>
    <w:panose1 w:val="020B0600000101010101"/>
    <w:charset w:val="81"/>
    <w:family w:val="swiss"/>
    <w:pitch w:val="variable"/>
    <w:sig w:usb0="00000000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A7C4462"/>
    <w:multiLevelType w:val="multilevel"/>
    <w:tmpl w:val="2F9619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61E0"/>
    <w:rsid w:val="00065987"/>
    <w:rsid w:val="001061E0"/>
    <w:rsid w:val="0012635E"/>
    <w:rsid w:val="002302D9"/>
    <w:rsid w:val="002612E4"/>
    <w:rsid w:val="0034681C"/>
    <w:rsid w:val="003671A8"/>
    <w:rsid w:val="003729F5"/>
    <w:rsid w:val="005F5866"/>
    <w:rsid w:val="00613059"/>
    <w:rsid w:val="006D62FE"/>
    <w:rsid w:val="00820464"/>
    <w:rsid w:val="00906B31"/>
    <w:rsid w:val="00A54FC8"/>
    <w:rsid w:val="00B87899"/>
    <w:rsid w:val="00E24988"/>
    <w:rsid w:val="00F11FB7"/>
    <w:rsid w:val="00F5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475F4"/>
  <w15:chartTrackingRefBased/>
  <w15:docId w15:val="{6A98C107-BE0A-41D0-BDA5-876B72326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Pogrubienie">
    <w:name w:val="Strong"/>
    <w:basedOn w:val="Domylnaczcionkaakapitu"/>
    <w:uiPriority w:val="22"/>
    <w:qFormat/>
    <w:rsid w:val="002302D9"/>
    <w:rPr>
      <w:b/>
      <w:bCs/>
    </w:rPr>
  </w:style>
  <w:style w:type="character" w:customStyle="1" w:styleId="apple-converted-space">
    <w:name w:val="apple-converted-space"/>
    <w:basedOn w:val="Domylnaczcionkaakapitu"/>
    <w:rsid w:val="002302D9"/>
  </w:style>
  <w:style w:type="character" w:customStyle="1" w:styleId="txt9049a0">
    <w:name w:val="txt9049a0"/>
    <w:basedOn w:val="Domylnaczcionkaakapitu"/>
    <w:rsid w:val="006D62FE"/>
  </w:style>
  <w:style w:type="paragraph" w:styleId="NormalnyWeb">
    <w:name w:val="Normal (Web)"/>
    <w:basedOn w:val="Normalny"/>
    <w:semiHidden/>
    <w:rsid w:val="006D62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11F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98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91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Silas Mariusz</dc:creator>
  <cp:keywords/>
  <dc:description/>
  <cp:lastModifiedBy>Rafał Filip</cp:lastModifiedBy>
  <cp:revision>6</cp:revision>
  <cp:lastPrinted>2017-05-12T10:22:00Z</cp:lastPrinted>
  <dcterms:created xsi:type="dcterms:W3CDTF">2016-01-19T10:14:00Z</dcterms:created>
  <dcterms:modified xsi:type="dcterms:W3CDTF">2018-07-27T08:20:00Z</dcterms:modified>
</cp:coreProperties>
</file>