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734CD" w:rsidRDefault="00DE2F33">
      <w:pPr>
        <w:rPr>
          <w:rFonts w:ascii="SOD Shifted Sans Pro" w:hAnsi="SOD Shifted Sans Pro"/>
          <w:sz w:val="40"/>
          <w:szCs w:val="28"/>
        </w:rPr>
      </w:pPr>
      <w:r>
        <w:rPr>
          <w:noProof/>
          <w:lang w:eastAsia="pl-PL"/>
        </w:rPr>
        <mc:AlternateContent>
          <mc:Choice Requires="wps">
            <w:drawing>
              <wp:anchor distT="0" distB="0" distL="0" distR="0" simplePos="0" relativeHeight="251659264" behindDoc="0" locked="0" layoutInCell="1" allowOverlap="1">
                <wp:simplePos x="0" y="0"/>
                <wp:positionH relativeFrom="column">
                  <wp:posOffset>-889000</wp:posOffset>
                </wp:positionH>
                <wp:positionV relativeFrom="paragraph">
                  <wp:posOffset>-890270</wp:posOffset>
                </wp:positionV>
                <wp:extent cx="7532370" cy="10978515"/>
                <wp:effectExtent l="1270" t="0" r="635" b="3810"/>
                <wp:wrapSquare wrapText="bothSides"/>
                <wp:docPr id="1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32370" cy="109785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734CD" w:rsidRDefault="00DE2F33">
                            <w:r>
                              <w:rPr>
                                <w:noProof/>
                                <w:lang w:eastAsia="pl-PL"/>
                              </w:rPr>
                              <w:drawing>
                                <wp:inline distT="0" distB="0" distL="0" distR="0">
                                  <wp:extent cx="7715250" cy="10868025"/>
                                  <wp:effectExtent l="0" t="0" r="0" b="9525"/>
                                  <wp:docPr id="3" name="Obraz 3" descr="D:\omnicatch_twierdza_ad_a4.tif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D:\omnicatch_twierdza_ad_a4.tif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715250" cy="108680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Pole tekstowe 2" o:spid="_x0000_s1026" type="#_x0000_t202" style="position:absolute;margin-left:-70pt;margin-top:-70.1pt;width:593.1pt;height:864.45pt;z-index:251659264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" filled="f" stroked="f">
                <v:textbox style="mso-fit-shape-to-text:t" inset="0,0,0,0">
                  <w:txbxContent>
                    <w:p w:rsidR="008734CD" w:rsidRDefault="00DE2F33">
                      <w:r>
                        <w:rPr>
                          <w:noProof/>
                          <w:lang w:eastAsia="pl-PL"/>
                        </w:rPr>
                        <w:drawing>
                          <wp:inline distT="0" distB="0" distL="0" distR="0">
                            <wp:extent cx="7715250" cy="10868025"/>
                            <wp:effectExtent l="0" t="0" r="0" b="9525"/>
                            <wp:docPr id="3" name="Obraz 3" descr="D:\omnicatch_twierdza_ad_a4.tif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D:\omnicatch_twierdza_ad_a4.tif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715250" cy="108680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DE2F33" w:rsidRDefault="00DE2F33">
      <w:pPr>
        <w:rPr>
          <w:rFonts w:ascii="SOD Shifted Sans Pro" w:hAnsi="SOD Shifted Sans Pro"/>
          <w:sz w:val="40"/>
          <w:szCs w:val="28"/>
        </w:rPr>
      </w:pPr>
      <w:r>
        <w:rPr>
          <w:rFonts w:ascii="SOD Shifted Sans Pro" w:hAnsi="SOD Shifted Sans Pro"/>
          <w:sz w:val="40"/>
          <w:szCs w:val="28"/>
        </w:rPr>
        <w:lastRenderedPageBreak/>
        <w:t>Specyfikacja techniczna</w:t>
      </w:r>
    </w:p>
    <w:tbl>
      <w:tblPr>
        <w:tblStyle w:val="Tabela-Siatka"/>
        <w:tblW w:w="9776" w:type="dxa"/>
        <w:tblLook w:val="04A0" w:firstRow="1" w:lastRow="0" w:firstColumn="1" w:lastColumn="0" w:noHBand="0" w:noVBand="1"/>
      </w:tblPr>
      <w:tblGrid>
        <w:gridCol w:w="2883"/>
        <w:gridCol w:w="6893"/>
      </w:tblGrid>
      <w:tr w:rsidR="00DE2F33" w:rsidRPr="00DE2F33" w:rsidTr="008E42D3">
        <w:tc>
          <w:tcPr>
            <w:tcW w:w="2883" w:type="dxa"/>
            <w:hideMark/>
          </w:tcPr>
          <w:p w:rsidR="00DE2F33" w:rsidRPr="00DE2F33" w:rsidRDefault="00DE2F33" w:rsidP="00DE2F33">
            <w:pPr>
              <w:spacing w:after="0" w:line="285" w:lineRule="atLeast"/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</w:pPr>
            <w:r w:rsidRPr="00DE2F33"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  <w:t>Wejścia wideo</w:t>
            </w:r>
          </w:p>
        </w:tc>
        <w:tc>
          <w:tcPr>
            <w:tcW w:w="6893" w:type="dxa"/>
            <w:hideMark/>
          </w:tcPr>
          <w:p w:rsidR="00DE2F33" w:rsidRPr="00DE2F33" w:rsidRDefault="00DE2F33" w:rsidP="00DE2F33">
            <w:pPr>
              <w:spacing w:after="0" w:line="285" w:lineRule="atLeast"/>
              <w:jc w:val="center"/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</w:pPr>
            <w:r w:rsidRPr="00DE2F33"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  <w:t xml:space="preserve">16 x AHD/HD-TVI 1080p - 30 </w:t>
            </w:r>
            <w:proofErr w:type="spellStart"/>
            <w:r w:rsidRPr="00DE2F33"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  <w:t>kl</w:t>
            </w:r>
            <w:proofErr w:type="spellEnd"/>
            <w:r w:rsidRPr="00DE2F33"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  <w:t xml:space="preserve">/s, 720p - 30 </w:t>
            </w:r>
            <w:proofErr w:type="spellStart"/>
            <w:r w:rsidRPr="00DE2F33"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  <w:t>kl</w:t>
            </w:r>
            <w:proofErr w:type="spellEnd"/>
            <w:r w:rsidRPr="00DE2F33"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  <w:t>/s AHD / HD-TVI / 960H / D1 / </w:t>
            </w:r>
            <w:r w:rsidRPr="00DE2F33">
              <w:rPr>
                <w:rFonts w:ascii="SOD Shifted Sans Pro" w:eastAsia="Times New Roman" w:hAnsi="SOD Shifted Sans Pro"/>
                <w:b/>
                <w:bCs/>
                <w:sz w:val="16"/>
                <w:szCs w:val="16"/>
                <w:bdr w:val="none" w:sz="0" w:space="0" w:color="auto" w:frame="1"/>
                <w:lang w:eastAsia="pl-PL"/>
              </w:rPr>
              <w:t>Obsługa kamer IP FULLHD (</w:t>
            </w:r>
            <w:proofErr w:type="spellStart"/>
            <w:r w:rsidRPr="00DE2F33">
              <w:rPr>
                <w:rFonts w:ascii="SOD Shifted Sans Pro" w:eastAsia="Times New Roman" w:hAnsi="SOD Shifted Sans Pro"/>
                <w:b/>
                <w:bCs/>
                <w:sz w:val="16"/>
                <w:szCs w:val="16"/>
                <w:bdr w:val="none" w:sz="0" w:space="0" w:color="auto" w:frame="1"/>
                <w:lang w:eastAsia="pl-PL"/>
              </w:rPr>
              <w:t>onvif</w:t>
            </w:r>
            <w:proofErr w:type="spellEnd"/>
            <w:r w:rsidRPr="00DE2F33">
              <w:rPr>
                <w:rFonts w:ascii="SOD Shifted Sans Pro" w:eastAsia="Times New Roman" w:hAnsi="SOD Shifted Sans Pro"/>
                <w:b/>
                <w:bCs/>
                <w:sz w:val="16"/>
                <w:szCs w:val="16"/>
                <w:bdr w:val="none" w:sz="0" w:space="0" w:color="auto" w:frame="1"/>
                <w:lang w:eastAsia="pl-PL"/>
              </w:rPr>
              <w:t xml:space="preserve"> 2.0)</w:t>
            </w:r>
          </w:p>
        </w:tc>
      </w:tr>
      <w:tr w:rsidR="00DE2F33" w:rsidRPr="00DE2F33" w:rsidTr="008E42D3">
        <w:tc>
          <w:tcPr>
            <w:tcW w:w="2883" w:type="dxa"/>
            <w:hideMark/>
          </w:tcPr>
          <w:p w:rsidR="00DE2F33" w:rsidRPr="00DE2F33" w:rsidRDefault="00DE2F33" w:rsidP="00DE2F33">
            <w:pPr>
              <w:spacing w:after="0" w:line="285" w:lineRule="atLeast"/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</w:pPr>
            <w:r w:rsidRPr="00DE2F33"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  <w:t>Wyjście wideo</w:t>
            </w:r>
          </w:p>
        </w:tc>
        <w:tc>
          <w:tcPr>
            <w:tcW w:w="6893" w:type="dxa"/>
            <w:hideMark/>
          </w:tcPr>
          <w:p w:rsidR="00DE2F33" w:rsidRPr="00DE2F33" w:rsidRDefault="00DE2F33" w:rsidP="00DE2F33">
            <w:pPr>
              <w:spacing w:after="0" w:line="285" w:lineRule="atLeast"/>
              <w:jc w:val="center"/>
              <w:rPr>
                <w:rFonts w:ascii="SOD Shifted Sans Pro" w:eastAsia="Times New Roman" w:hAnsi="SOD Shifted Sans Pro"/>
                <w:sz w:val="16"/>
                <w:szCs w:val="16"/>
                <w:lang w:val="en-US" w:eastAsia="pl-PL"/>
              </w:rPr>
            </w:pPr>
            <w:r w:rsidRPr="00DE2F33">
              <w:rPr>
                <w:rFonts w:ascii="SOD Shifted Sans Pro" w:eastAsia="Times New Roman" w:hAnsi="SOD Shifted Sans Pro"/>
                <w:sz w:val="16"/>
                <w:szCs w:val="16"/>
                <w:lang w:val="en-US" w:eastAsia="pl-PL"/>
              </w:rPr>
              <w:t>1 x HDMI  / 1 x VGA ( Max. 1920x1080)</w:t>
            </w:r>
          </w:p>
        </w:tc>
      </w:tr>
      <w:tr w:rsidR="00DE2F33" w:rsidRPr="00DE2F33" w:rsidTr="008E42D3">
        <w:tc>
          <w:tcPr>
            <w:tcW w:w="2883" w:type="dxa"/>
            <w:hideMark/>
          </w:tcPr>
          <w:p w:rsidR="00DE2F33" w:rsidRPr="00DE2F33" w:rsidRDefault="00DE2F33" w:rsidP="00DE2F33">
            <w:pPr>
              <w:spacing w:after="0" w:line="285" w:lineRule="atLeast"/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</w:pPr>
            <w:r w:rsidRPr="00DE2F33"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  <w:t>Wejście audio</w:t>
            </w:r>
          </w:p>
        </w:tc>
        <w:tc>
          <w:tcPr>
            <w:tcW w:w="6893" w:type="dxa"/>
            <w:hideMark/>
          </w:tcPr>
          <w:p w:rsidR="00DE2F33" w:rsidRPr="00DE2F33" w:rsidRDefault="00DE2F33" w:rsidP="00DE2F33">
            <w:pPr>
              <w:spacing w:after="0" w:line="285" w:lineRule="atLeast"/>
              <w:jc w:val="center"/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</w:pPr>
            <w:r w:rsidRPr="00DE2F33"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  <w:t>1 x RCA(</w:t>
            </w:r>
            <w:proofErr w:type="spellStart"/>
            <w:r w:rsidRPr="00DE2F33"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  <w:t>Cinch</w:t>
            </w:r>
            <w:proofErr w:type="spellEnd"/>
            <w:r w:rsidRPr="00DE2F33"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  <w:t>)</w:t>
            </w:r>
          </w:p>
        </w:tc>
      </w:tr>
      <w:tr w:rsidR="00DE2F33" w:rsidRPr="00DE2F33" w:rsidTr="008E42D3">
        <w:tc>
          <w:tcPr>
            <w:tcW w:w="2883" w:type="dxa"/>
            <w:hideMark/>
          </w:tcPr>
          <w:p w:rsidR="00DE2F33" w:rsidRPr="00DE2F33" w:rsidRDefault="00DE2F33" w:rsidP="00DE2F33">
            <w:pPr>
              <w:spacing w:after="0" w:line="285" w:lineRule="atLeast"/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</w:pPr>
            <w:r w:rsidRPr="00DE2F33"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  <w:t>Wyjście audio</w:t>
            </w:r>
          </w:p>
        </w:tc>
        <w:tc>
          <w:tcPr>
            <w:tcW w:w="6893" w:type="dxa"/>
            <w:hideMark/>
          </w:tcPr>
          <w:p w:rsidR="00DE2F33" w:rsidRPr="00DE2F33" w:rsidRDefault="00DE2F33" w:rsidP="00DE2F33">
            <w:pPr>
              <w:spacing w:after="0" w:line="285" w:lineRule="atLeast"/>
              <w:jc w:val="center"/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</w:pPr>
            <w:r w:rsidRPr="00DE2F33"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  <w:t>1 x RCA(</w:t>
            </w:r>
            <w:proofErr w:type="spellStart"/>
            <w:r w:rsidRPr="00DE2F33"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  <w:t>Cinch</w:t>
            </w:r>
            <w:proofErr w:type="spellEnd"/>
            <w:r w:rsidRPr="00DE2F33"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  <w:t>)</w:t>
            </w:r>
          </w:p>
        </w:tc>
      </w:tr>
      <w:tr w:rsidR="00DE2F33" w:rsidRPr="00DE2F33" w:rsidTr="008E42D3">
        <w:tc>
          <w:tcPr>
            <w:tcW w:w="2883" w:type="dxa"/>
            <w:hideMark/>
          </w:tcPr>
          <w:p w:rsidR="00DE2F33" w:rsidRPr="00DE2F33" w:rsidRDefault="00DE2F33" w:rsidP="00DE2F33">
            <w:pPr>
              <w:spacing w:after="0" w:line="285" w:lineRule="atLeast"/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</w:pPr>
            <w:r w:rsidRPr="00DE2F33"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  <w:t>Wejście alarmowe</w:t>
            </w:r>
          </w:p>
        </w:tc>
        <w:tc>
          <w:tcPr>
            <w:tcW w:w="6893" w:type="dxa"/>
            <w:hideMark/>
          </w:tcPr>
          <w:p w:rsidR="00DE2F33" w:rsidRPr="00DE2F33" w:rsidRDefault="00DE2F33" w:rsidP="00DE2F33">
            <w:pPr>
              <w:spacing w:after="0" w:line="285" w:lineRule="atLeast"/>
              <w:jc w:val="center"/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</w:pPr>
            <w:r w:rsidRPr="00DE2F33"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  <w:t>-</w:t>
            </w:r>
          </w:p>
        </w:tc>
      </w:tr>
      <w:tr w:rsidR="00DE2F33" w:rsidRPr="00DE2F33" w:rsidTr="008E42D3">
        <w:tc>
          <w:tcPr>
            <w:tcW w:w="2883" w:type="dxa"/>
            <w:hideMark/>
          </w:tcPr>
          <w:p w:rsidR="00DE2F33" w:rsidRPr="00DE2F33" w:rsidRDefault="00DE2F33" w:rsidP="00DE2F33">
            <w:pPr>
              <w:spacing w:after="0" w:line="285" w:lineRule="atLeast"/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</w:pPr>
            <w:r w:rsidRPr="00DE2F33"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  <w:t>Wyjście alarmowe</w:t>
            </w:r>
          </w:p>
        </w:tc>
        <w:tc>
          <w:tcPr>
            <w:tcW w:w="6893" w:type="dxa"/>
            <w:hideMark/>
          </w:tcPr>
          <w:p w:rsidR="00DE2F33" w:rsidRPr="00DE2F33" w:rsidRDefault="00DE2F33" w:rsidP="00DE2F33">
            <w:pPr>
              <w:spacing w:after="0" w:line="285" w:lineRule="atLeast"/>
              <w:jc w:val="center"/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</w:pPr>
            <w:r w:rsidRPr="00DE2F33"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  <w:t>-</w:t>
            </w:r>
          </w:p>
        </w:tc>
      </w:tr>
      <w:tr w:rsidR="00DE2F33" w:rsidRPr="00DE2F33" w:rsidTr="008E42D3">
        <w:tc>
          <w:tcPr>
            <w:tcW w:w="2883" w:type="dxa"/>
            <w:hideMark/>
          </w:tcPr>
          <w:p w:rsidR="00DE2F33" w:rsidRPr="00DE2F33" w:rsidRDefault="00DE2F33" w:rsidP="00DE2F33">
            <w:pPr>
              <w:spacing w:after="0" w:line="285" w:lineRule="atLeast"/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</w:pPr>
            <w:r w:rsidRPr="00DE2F33"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  <w:t>System operacyjny </w:t>
            </w:r>
          </w:p>
        </w:tc>
        <w:tc>
          <w:tcPr>
            <w:tcW w:w="6893" w:type="dxa"/>
            <w:hideMark/>
          </w:tcPr>
          <w:p w:rsidR="00DE2F33" w:rsidRPr="00DE2F33" w:rsidRDefault="00DE2F33" w:rsidP="00DE2F33">
            <w:pPr>
              <w:spacing w:after="0" w:line="285" w:lineRule="atLeast"/>
              <w:jc w:val="center"/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</w:pPr>
            <w:r w:rsidRPr="00DE2F33"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  <w:t>Zintegrowany Linux OS</w:t>
            </w:r>
          </w:p>
        </w:tc>
      </w:tr>
      <w:tr w:rsidR="00DE2F33" w:rsidRPr="00DE2F33" w:rsidTr="008E42D3">
        <w:tc>
          <w:tcPr>
            <w:tcW w:w="2883" w:type="dxa"/>
            <w:hideMark/>
          </w:tcPr>
          <w:p w:rsidR="00DE2F33" w:rsidRPr="00DE2F33" w:rsidRDefault="00DE2F33" w:rsidP="00DE2F33">
            <w:pPr>
              <w:spacing w:after="0" w:line="285" w:lineRule="atLeast"/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</w:pPr>
            <w:r w:rsidRPr="00DE2F33"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  <w:t>Dysk twardy</w:t>
            </w:r>
          </w:p>
        </w:tc>
        <w:tc>
          <w:tcPr>
            <w:tcW w:w="6893" w:type="dxa"/>
            <w:hideMark/>
          </w:tcPr>
          <w:p w:rsidR="00DE2F33" w:rsidRPr="00DE2F33" w:rsidRDefault="00DE2F33" w:rsidP="00DE2F33">
            <w:pPr>
              <w:spacing w:after="0" w:line="285" w:lineRule="atLeast"/>
              <w:jc w:val="center"/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</w:pPr>
            <w:r w:rsidRPr="00DE2F33"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  <w:t>Max. 2 x SATA(do 12TB)</w:t>
            </w:r>
          </w:p>
        </w:tc>
      </w:tr>
      <w:tr w:rsidR="00DE2F33" w:rsidRPr="00DE2F33" w:rsidTr="008E42D3">
        <w:tc>
          <w:tcPr>
            <w:tcW w:w="2883" w:type="dxa"/>
            <w:hideMark/>
          </w:tcPr>
          <w:p w:rsidR="00DE2F33" w:rsidRPr="00DE2F33" w:rsidRDefault="00DE2F33" w:rsidP="00DE2F33">
            <w:pPr>
              <w:spacing w:after="0" w:line="285" w:lineRule="atLeast"/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</w:pPr>
            <w:r w:rsidRPr="00DE2F33"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  <w:t>Porty USB</w:t>
            </w:r>
          </w:p>
        </w:tc>
        <w:tc>
          <w:tcPr>
            <w:tcW w:w="6893" w:type="dxa"/>
            <w:hideMark/>
          </w:tcPr>
          <w:p w:rsidR="00DE2F33" w:rsidRPr="00DE2F33" w:rsidRDefault="00DE2F33" w:rsidP="00DE2F33">
            <w:pPr>
              <w:spacing w:after="0" w:line="285" w:lineRule="atLeast"/>
              <w:jc w:val="center"/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</w:pPr>
            <w:r w:rsidRPr="00DE2F33"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  <w:t>2 x USB 2.0, 1x USB 3.0</w:t>
            </w:r>
          </w:p>
        </w:tc>
      </w:tr>
      <w:tr w:rsidR="00DE2F33" w:rsidRPr="00DE2F33" w:rsidTr="008E42D3">
        <w:tc>
          <w:tcPr>
            <w:tcW w:w="2883" w:type="dxa"/>
            <w:hideMark/>
          </w:tcPr>
          <w:p w:rsidR="00DE2F33" w:rsidRPr="00DE2F33" w:rsidRDefault="00DE2F33" w:rsidP="00DE2F33">
            <w:pPr>
              <w:spacing w:after="0" w:line="285" w:lineRule="atLeast"/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</w:pPr>
            <w:r w:rsidRPr="00DE2F33"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  <w:t>Wymiary ( mm )</w:t>
            </w:r>
          </w:p>
        </w:tc>
        <w:tc>
          <w:tcPr>
            <w:tcW w:w="6893" w:type="dxa"/>
            <w:hideMark/>
          </w:tcPr>
          <w:p w:rsidR="00DE2F33" w:rsidRPr="00DE2F33" w:rsidRDefault="00DE2F33" w:rsidP="00DE2F33">
            <w:pPr>
              <w:spacing w:after="0" w:line="285" w:lineRule="atLeast"/>
              <w:jc w:val="center"/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</w:pPr>
            <w:r w:rsidRPr="00DE2F33"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  <w:t>430(w)x55(h)x293(d)</w:t>
            </w:r>
          </w:p>
        </w:tc>
      </w:tr>
      <w:tr w:rsidR="00DE2F33" w:rsidRPr="00DE2F33" w:rsidTr="008E42D3">
        <w:tc>
          <w:tcPr>
            <w:tcW w:w="2883" w:type="dxa"/>
            <w:hideMark/>
          </w:tcPr>
          <w:p w:rsidR="00DE2F33" w:rsidRPr="00DE2F33" w:rsidRDefault="00DE2F33" w:rsidP="00DE2F33">
            <w:pPr>
              <w:spacing w:after="0" w:line="285" w:lineRule="atLeast"/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</w:pPr>
            <w:r w:rsidRPr="00DE2F33"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  <w:t>Zasilanie</w:t>
            </w:r>
          </w:p>
        </w:tc>
        <w:tc>
          <w:tcPr>
            <w:tcW w:w="6893" w:type="dxa"/>
            <w:hideMark/>
          </w:tcPr>
          <w:p w:rsidR="00DE2F33" w:rsidRPr="00DE2F33" w:rsidRDefault="00DE2F33" w:rsidP="00DE2F33">
            <w:pPr>
              <w:spacing w:after="0" w:line="285" w:lineRule="atLeast"/>
              <w:jc w:val="center"/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</w:pPr>
            <w:r w:rsidRPr="00DE2F33"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  <w:t>12V, 5.83A ,70W</w:t>
            </w:r>
          </w:p>
        </w:tc>
      </w:tr>
      <w:tr w:rsidR="00DE2F33" w:rsidRPr="00DE2F33" w:rsidTr="008E42D3">
        <w:tc>
          <w:tcPr>
            <w:tcW w:w="2883" w:type="dxa"/>
            <w:hideMark/>
          </w:tcPr>
          <w:p w:rsidR="00DE2F33" w:rsidRPr="00DE2F33" w:rsidRDefault="00DE2F33" w:rsidP="00DE2F33">
            <w:pPr>
              <w:spacing w:after="0" w:line="285" w:lineRule="atLeast"/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</w:pPr>
            <w:r w:rsidRPr="00DE2F33"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  <w:t>Podział ekranu</w:t>
            </w:r>
          </w:p>
        </w:tc>
        <w:tc>
          <w:tcPr>
            <w:tcW w:w="6893" w:type="dxa"/>
            <w:hideMark/>
          </w:tcPr>
          <w:p w:rsidR="00DE2F33" w:rsidRPr="00DE2F33" w:rsidRDefault="00DE2F33" w:rsidP="00DE2F33">
            <w:pPr>
              <w:spacing w:after="0" w:line="285" w:lineRule="atLeast"/>
              <w:jc w:val="center"/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</w:pPr>
            <w:r w:rsidRPr="00DE2F33"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  <w:t>1/4/9/13/16/SEQ</w:t>
            </w:r>
          </w:p>
        </w:tc>
      </w:tr>
      <w:tr w:rsidR="00DE2F33" w:rsidRPr="00DE2F33" w:rsidTr="008E42D3">
        <w:tc>
          <w:tcPr>
            <w:tcW w:w="2883" w:type="dxa"/>
            <w:hideMark/>
          </w:tcPr>
          <w:p w:rsidR="00DE2F33" w:rsidRPr="00DE2F33" w:rsidRDefault="00DE2F33" w:rsidP="00DE2F33">
            <w:pPr>
              <w:spacing w:after="0" w:line="285" w:lineRule="atLeast"/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</w:pPr>
            <w:r w:rsidRPr="00DE2F33"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  <w:t>Automatyczne przełączanie kanałów</w:t>
            </w:r>
          </w:p>
        </w:tc>
        <w:tc>
          <w:tcPr>
            <w:tcW w:w="6893" w:type="dxa"/>
            <w:hideMark/>
          </w:tcPr>
          <w:p w:rsidR="00DE2F33" w:rsidRPr="00DE2F33" w:rsidRDefault="00DE2F33" w:rsidP="00DE2F33">
            <w:pPr>
              <w:spacing w:after="0" w:line="285" w:lineRule="atLeast"/>
              <w:jc w:val="center"/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</w:pPr>
            <w:r w:rsidRPr="00DE2F33"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  <w:t>1~99sec</w:t>
            </w:r>
          </w:p>
        </w:tc>
      </w:tr>
      <w:tr w:rsidR="00DE2F33" w:rsidRPr="00DE2F33" w:rsidTr="008E42D3">
        <w:tc>
          <w:tcPr>
            <w:tcW w:w="2883" w:type="dxa"/>
            <w:hideMark/>
          </w:tcPr>
          <w:p w:rsidR="00DE2F33" w:rsidRPr="00DE2F33" w:rsidRDefault="00DE2F33" w:rsidP="00DE2F33">
            <w:pPr>
              <w:spacing w:after="0" w:line="285" w:lineRule="atLeast"/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</w:pPr>
            <w:r w:rsidRPr="00DE2F33"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  <w:t>Tryb przełączania kanałów</w:t>
            </w:r>
          </w:p>
        </w:tc>
        <w:tc>
          <w:tcPr>
            <w:tcW w:w="6893" w:type="dxa"/>
            <w:hideMark/>
          </w:tcPr>
          <w:p w:rsidR="00DE2F33" w:rsidRPr="00DE2F33" w:rsidRDefault="00DE2F33" w:rsidP="00DE2F33">
            <w:pPr>
              <w:spacing w:after="0" w:line="285" w:lineRule="atLeast"/>
              <w:jc w:val="center"/>
              <w:rPr>
                <w:rFonts w:ascii="SOD Shifted Sans Pro" w:eastAsia="Times New Roman" w:hAnsi="SOD Shifted Sans Pro"/>
                <w:sz w:val="16"/>
                <w:szCs w:val="16"/>
                <w:lang w:val="en-US" w:eastAsia="pl-PL"/>
              </w:rPr>
            </w:pPr>
            <w:r w:rsidRPr="00DE2F33">
              <w:rPr>
                <w:rFonts w:ascii="SOD Shifted Sans Pro" w:eastAsia="Times New Roman" w:hAnsi="SOD Shifted Sans Pro"/>
                <w:sz w:val="16"/>
                <w:szCs w:val="16"/>
                <w:lang w:val="en-US" w:eastAsia="pl-PL"/>
              </w:rPr>
              <w:t xml:space="preserve">Zoom(Digital x2~x5) auto </w:t>
            </w:r>
            <w:proofErr w:type="spellStart"/>
            <w:r w:rsidRPr="00DE2F33">
              <w:rPr>
                <w:rFonts w:ascii="SOD Shifted Sans Pro" w:eastAsia="Times New Roman" w:hAnsi="SOD Shifted Sans Pro"/>
                <w:sz w:val="16"/>
                <w:szCs w:val="16"/>
                <w:lang w:val="en-US" w:eastAsia="pl-PL"/>
              </w:rPr>
              <w:t>seq</w:t>
            </w:r>
            <w:proofErr w:type="spellEnd"/>
          </w:p>
        </w:tc>
      </w:tr>
      <w:tr w:rsidR="00DE2F33" w:rsidRPr="00DE2F33" w:rsidTr="008E42D3">
        <w:tc>
          <w:tcPr>
            <w:tcW w:w="2883" w:type="dxa"/>
            <w:hideMark/>
          </w:tcPr>
          <w:p w:rsidR="00DE2F33" w:rsidRPr="00DE2F33" w:rsidRDefault="00DE2F33" w:rsidP="00DE2F33">
            <w:pPr>
              <w:spacing w:after="0" w:line="285" w:lineRule="atLeast"/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</w:pPr>
            <w:r w:rsidRPr="00DE2F33"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  <w:t>Kompresja wideo</w:t>
            </w:r>
          </w:p>
        </w:tc>
        <w:tc>
          <w:tcPr>
            <w:tcW w:w="6893" w:type="dxa"/>
            <w:hideMark/>
          </w:tcPr>
          <w:p w:rsidR="00DE2F33" w:rsidRPr="00DE2F33" w:rsidRDefault="00DE2F33" w:rsidP="00DE2F33">
            <w:pPr>
              <w:spacing w:after="0" w:line="285" w:lineRule="atLeast"/>
              <w:jc w:val="center"/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</w:pPr>
            <w:r w:rsidRPr="00DE2F33"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  <w:t>H.264 High Profile</w:t>
            </w:r>
          </w:p>
        </w:tc>
      </w:tr>
      <w:tr w:rsidR="00DE2F33" w:rsidRPr="00DE2F33" w:rsidTr="008E42D3">
        <w:tc>
          <w:tcPr>
            <w:tcW w:w="2883" w:type="dxa"/>
            <w:hideMark/>
          </w:tcPr>
          <w:p w:rsidR="00DE2F33" w:rsidRPr="00DE2F33" w:rsidRDefault="00DE2F33" w:rsidP="00DE2F33">
            <w:pPr>
              <w:spacing w:after="0" w:line="285" w:lineRule="atLeast"/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</w:pPr>
            <w:r w:rsidRPr="00DE2F33"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  <w:t>Rozdzielczość nagrywania</w:t>
            </w:r>
          </w:p>
        </w:tc>
        <w:tc>
          <w:tcPr>
            <w:tcW w:w="6893" w:type="dxa"/>
            <w:hideMark/>
          </w:tcPr>
          <w:p w:rsidR="00DE2F33" w:rsidRPr="00DE2F33" w:rsidRDefault="00DE2F33" w:rsidP="00DE2F33">
            <w:pPr>
              <w:spacing w:after="0" w:line="285" w:lineRule="atLeast"/>
              <w:jc w:val="center"/>
              <w:rPr>
                <w:rFonts w:ascii="SOD Shifted Sans Pro" w:eastAsia="Times New Roman" w:hAnsi="SOD Shifted Sans Pro"/>
                <w:sz w:val="16"/>
                <w:szCs w:val="16"/>
                <w:lang w:val="en-US" w:eastAsia="pl-PL"/>
              </w:rPr>
            </w:pPr>
            <w:r w:rsidRPr="00DE2F33">
              <w:rPr>
                <w:rFonts w:ascii="SOD Shifted Sans Pro" w:eastAsia="Times New Roman" w:hAnsi="SOD Shifted Sans Pro"/>
                <w:b/>
                <w:bCs/>
                <w:color w:val="FF0000"/>
                <w:sz w:val="16"/>
                <w:szCs w:val="16"/>
                <w:bdr w:val="none" w:sz="0" w:space="0" w:color="auto" w:frame="1"/>
                <w:lang w:val="en-US" w:eastAsia="pl-PL"/>
              </w:rPr>
              <w:t>1920x1080,</w:t>
            </w:r>
            <w:r w:rsidRPr="00DE2F33">
              <w:rPr>
                <w:rFonts w:ascii="SOD Shifted Sans Pro" w:eastAsia="Times New Roman" w:hAnsi="SOD Shifted Sans Pro"/>
                <w:sz w:val="16"/>
                <w:szCs w:val="16"/>
                <w:lang w:val="en-US" w:eastAsia="pl-PL"/>
              </w:rPr>
              <w:t> 1280 x 720 , 640 x 360, 704 x 480, 352 x 240 (NTSC) / 704 x 576, 352 x 288 (PAL)</w:t>
            </w:r>
          </w:p>
        </w:tc>
      </w:tr>
      <w:tr w:rsidR="00DE2F33" w:rsidRPr="00DE2F33" w:rsidTr="008E42D3">
        <w:tc>
          <w:tcPr>
            <w:tcW w:w="2883" w:type="dxa"/>
            <w:hideMark/>
          </w:tcPr>
          <w:p w:rsidR="00DE2F33" w:rsidRPr="00DE2F33" w:rsidRDefault="00DE2F33" w:rsidP="00DE2F33">
            <w:pPr>
              <w:spacing w:after="0" w:line="285" w:lineRule="atLeast"/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</w:pPr>
            <w:r w:rsidRPr="00DE2F33"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  <w:t>Rozdzielczość strumienia dodatkowego</w:t>
            </w:r>
          </w:p>
        </w:tc>
        <w:tc>
          <w:tcPr>
            <w:tcW w:w="6893" w:type="dxa"/>
            <w:hideMark/>
          </w:tcPr>
          <w:p w:rsidR="00DE2F33" w:rsidRPr="00DE2F33" w:rsidRDefault="00DE2F33" w:rsidP="00DE2F33">
            <w:pPr>
              <w:spacing w:after="0" w:line="285" w:lineRule="atLeast"/>
              <w:jc w:val="center"/>
              <w:rPr>
                <w:rFonts w:ascii="SOD Shifted Sans Pro" w:eastAsia="Times New Roman" w:hAnsi="SOD Shifted Sans Pro"/>
                <w:sz w:val="16"/>
                <w:szCs w:val="16"/>
                <w:lang w:val="en-US" w:eastAsia="pl-PL"/>
              </w:rPr>
            </w:pPr>
            <w:r w:rsidRPr="00DE2F33">
              <w:rPr>
                <w:rFonts w:ascii="SOD Shifted Sans Pro" w:eastAsia="Times New Roman" w:hAnsi="SOD Shifted Sans Pro"/>
                <w:sz w:val="16"/>
                <w:szCs w:val="16"/>
                <w:lang w:val="en-US" w:eastAsia="pl-PL"/>
              </w:rPr>
              <w:t>640 x 360 /  352 x 240, 176 x 120 ( NTSC) / 352 x 288, 176 x 144 (PAL)</w:t>
            </w:r>
          </w:p>
        </w:tc>
      </w:tr>
      <w:tr w:rsidR="00DE2F33" w:rsidRPr="00DE2F33" w:rsidTr="008E42D3">
        <w:tc>
          <w:tcPr>
            <w:tcW w:w="2883" w:type="dxa"/>
            <w:hideMark/>
          </w:tcPr>
          <w:p w:rsidR="00DE2F33" w:rsidRPr="00DE2F33" w:rsidRDefault="00DE2F33" w:rsidP="00DE2F33">
            <w:pPr>
              <w:spacing w:after="0" w:line="285" w:lineRule="atLeast"/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</w:pPr>
            <w:r w:rsidRPr="00DE2F33"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  <w:t>Ustawienia jakości wideo</w:t>
            </w:r>
          </w:p>
        </w:tc>
        <w:tc>
          <w:tcPr>
            <w:tcW w:w="6893" w:type="dxa"/>
            <w:hideMark/>
          </w:tcPr>
          <w:p w:rsidR="00DE2F33" w:rsidRPr="00DE2F33" w:rsidRDefault="00DE2F33" w:rsidP="00DE2F33">
            <w:pPr>
              <w:spacing w:after="0" w:line="285" w:lineRule="atLeast"/>
              <w:jc w:val="center"/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</w:pPr>
            <w:r w:rsidRPr="00DE2F33"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  <w:t>10~100 </w:t>
            </w:r>
          </w:p>
        </w:tc>
      </w:tr>
      <w:tr w:rsidR="00DE2F33" w:rsidRPr="00DE2F33" w:rsidTr="008E42D3">
        <w:tc>
          <w:tcPr>
            <w:tcW w:w="2883" w:type="dxa"/>
            <w:hideMark/>
          </w:tcPr>
          <w:p w:rsidR="00DE2F33" w:rsidRPr="00DE2F33" w:rsidRDefault="00DE2F33" w:rsidP="00DE2F33">
            <w:pPr>
              <w:spacing w:after="0" w:line="285" w:lineRule="atLeast"/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</w:pPr>
            <w:r w:rsidRPr="00DE2F33"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  <w:t>Tryb nagrywania wideo</w:t>
            </w:r>
          </w:p>
        </w:tc>
        <w:tc>
          <w:tcPr>
            <w:tcW w:w="6893" w:type="dxa"/>
            <w:hideMark/>
          </w:tcPr>
          <w:p w:rsidR="00DE2F33" w:rsidRPr="00DE2F33" w:rsidRDefault="00DE2F33" w:rsidP="00DE2F33">
            <w:pPr>
              <w:spacing w:after="0" w:line="285" w:lineRule="atLeast"/>
              <w:jc w:val="center"/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</w:pPr>
            <w:r w:rsidRPr="00DE2F33"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  <w:t>ciągłe, z alarmu, z harmonogramu</w:t>
            </w:r>
          </w:p>
        </w:tc>
      </w:tr>
      <w:tr w:rsidR="00DE2F33" w:rsidRPr="00DE2F33" w:rsidTr="008E42D3">
        <w:tc>
          <w:tcPr>
            <w:tcW w:w="2883" w:type="dxa"/>
            <w:hideMark/>
          </w:tcPr>
          <w:p w:rsidR="00DE2F33" w:rsidRPr="00DE2F33" w:rsidRDefault="00DE2F33" w:rsidP="00DE2F33">
            <w:pPr>
              <w:spacing w:after="0" w:line="285" w:lineRule="atLeast"/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</w:pPr>
            <w:r w:rsidRPr="00DE2F33"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  <w:t>Szybkość nagrywania</w:t>
            </w:r>
          </w:p>
        </w:tc>
        <w:tc>
          <w:tcPr>
            <w:tcW w:w="6893" w:type="dxa"/>
            <w:hideMark/>
          </w:tcPr>
          <w:p w:rsidR="00DE2F33" w:rsidRPr="00DE2F33" w:rsidRDefault="00DE2F33" w:rsidP="00DE2F33">
            <w:pPr>
              <w:spacing w:after="0" w:line="285" w:lineRule="atLeast"/>
              <w:jc w:val="center"/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</w:pPr>
            <w:r w:rsidRPr="00DE2F33"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  <w:t>  </w:t>
            </w:r>
            <w:r w:rsidRPr="00DE2F33">
              <w:rPr>
                <w:rFonts w:ascii="SOD Shifted Sans Pro" w:eastAsia="Times New Roman" w:hAnsi="SOD Shifted Sans Pro"/>
                <w:b/>
                <w:bCs/>
                <w:sz w:val="16"/>
                <w:szCs w:val="16"/>
                <w:bdr w:val="none" w:sz="0" w:space="0" w:color="auto" w:frame="1"/>
                <w:lang w:eastAsia="pl-PL"/>
              </w:rPr>
              <w:t xml:space="preserve">200 </w:t>
            </w:r>
            <w:proofErr w:type="spellStart"/>
            <w:r w:rsidRPr="00DE2F33">
              <w:rPr>
                <w:rFonts w:ascii="SOD Shifted Sans Pro" w:eastAsia="Times New Roman" w:hAnsi="SOD Shifted Sans Pro"/>
                <w:b/>
                <w:bCs/>
                <w:sz w:val="16"/>
                <w:szCs w:val="16"/>
                <w:bdr w:val="none" w:sz="0" w:space="0" w:color="auto" w:frame="1"/>
                <w:lang w:eastAsia="pl-PL"/>
              </w:rPr>
              <w:t>kl</w:t>
            </w:r>
            <w:proofErr w:type="spellEnd"/>
            <w:r w:rsidRPr="00DE2F33">
              <w:rPr>
                <w:rFonts w:ascii="SOD Shifted Sans Pro" w:eastAsia="Times New Roman" w:hAnsi="SOD Shifted Sans Pro"/>
                <w:b/>
                <w:bCs/>
                <w:sz w:val="16"/>
                <w:szCs w:val="16"/>
                <w:bdr w:val="none" w:sz="0" w:space="0" w:color="auto" w:frame="1"/>
                <w:lang w:eastAsia="pl-PL"/>
              </w:rPr>
              <w:t>/s 1920x1080</w:t>
            </w:r>
            <w:r w:rsidRPr="00DE2F33"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  <w:t xml:space="preserve"> ;   720p 400 </w:t>
            </w:r>
            <w:proofErr w:type="spellStart"/>
            <w:r w:rsidRPr="00DE2F33"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  <w:t>kl</w:t>
            </w:r>
            <w:proofErr w:type="spellEnd"/>
            <w:r w:rsidRPr="00DE2F33"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  <w:t xml:space="preserve">/s; 960H 400 </w:t>
            </w:r>
            <w:proofErr w:type="spellStart"/>
            <w:r w:rsidRPr="00DE2F33"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  <w:t>kl</w:t>
            </w:r>
            <w:proofErr w:type="spellEnd"/>
            <w:r w:rsidRPr="00DE2F33"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  <w:t>/s</w:t>
            </w:r>
          </w:p>
        </w:tc>
      </w:tr>
      <w:tr w:rsidR="00DE2F33" w:rsidRPr="00DE2F33" w:rsidTr="008E42D3">
        <w:tc>
          <w:tcPr>
            <w:tcW w:w="2883" w:type="dxa"/>
            <w:hideMark/>
          </w:tcPr>
          <w:p w:rsidR="00DE2F33" w:rsidRPr="00DE2F33" w:rsidRDefault="00DE2F33" w:rsidP="00DE2F33">
            <w:pPr>
              <w:spacing w:after="0" w:line="285" w:lineRule="atLeast"/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</w:pPr>
            <w:r w:rsidRPr="00DE2F33"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  <w:t>Nagrywanie przed alarmowe</w:t>
            </w:r>
          </w:p>
        </w:tc>
        <w:tc>
          <w:tcPr>
            <w:tcW w:w="6893" w:type="dxa"/>
            <w:hideMark/>
          </w:tcPr>
          <w:p w:rsidR="00DE2F33" w:rsidRPr="00DE2F33" w:rsidRDefault="00DE2F33" w:rsidP="00DE2F33">
            <w:pPr>
              <w:spacing w:after="0" w:line="285" w:lineRule="atLeast"/>
              <w:jc w:val="center"/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</w:pPr>
            <w:r w:rsidRPr="00DE2F33"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  <w:t>1 ~ 10 SEC</w:t>
            </w:r>
          </w:p>
        </w:tc>
      </w:tr>
      <w:tr w:rsidR="00DE2F33" w:rsidRPr="00DE2F33" w:rsidTr="008E42D3">
        <w:tc>
          <w:tcPr>
            <w:tcW w:w="2883" w:type="dxa"/>
            <w:hideMark/>
          </w:tcPr>
          <w:p w:rsidR="00DE2F33" w:rsidRPr="00DE2F33" w:rsidRDefault="00DE2F33" w:rsidP="00DE2F33">
            <w:pPr>
              <w:spacing w:after="0" w:line="285" w:lineRule="atLeast"/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</w:pPr>
            <w:r w:rsidRPr="00DE2F33"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  <w:t>Nagrywanie po alarmowe</w:t>
            </w:r>
          </w:p>
        </w:tc>
        <w:tc>
          <w:tcPr>
            <w:tcW w:w="6893" w:type="dxa"/>
            <w:hideMark/>
          </w:tcPr>
          <w:p w:rsidR="00DE2F33" w:rsidRPr="00DE2F33" w:rsidRDefault="00DE2F33" w:rsidP="00DE2F33">
            <w:pPr>
              <w:spacing w:after="0" w:line="285" w:lineRule="atLeast"/>
              <w:jc w:val="center"/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</w:pPr>
            <w:r w:rsidRPr="00DE2F33"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  <w:t>1 ~ 100 SEC</w:t>
            </w:r>
          </w:p>
        </w:tc>
      </w:tr>
      <w:tr w:rsidR="00DE2F33" w:rsidRPr="00DE2F33" w:rsidTr="008E42D3">
        <w:tc>
          <w:tcPr>
            <w:tcW w:w="2883" w:type="dxa"/>
            <w:hideMark/>
          </w:tcPr>
          <w:p w:rsidR="00DE2F33" w:rsidRPr="00DE2F33" w:rsidRDefault="00DE2F33" w:rsidP="00DE2F33">
            <w:pPr>
              <w:spacing w:after="0" w:line="285" w:lineRule="atLeast"/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</w:pPr>
            <w:r w:rsidRPr="00DE2F33"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  <w:t>Tryb wyszukiwania</w:t>
            </w:r>
          </w:p>
        </w:tc>
        <w:tc>
          <w:tcPr>
            <w:tcW w:w="6893" w:type="dxa"/>
            <w:hideMark/>
          </w:tcPr>
          <w:p w:rsidR="00DE2F33" w:rsidRPr="00DE2F33" w:rsidRDefault="00DE2F33" w:rsidP="00DE2F33">
            <w:pPr>
              <w:spacing w:after="0" w:line="285" w:lineRule="atLeast"/>
              <w:jc w:val="center"/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</w:pPr>
            <w:r w:rsidRPr="00DE2F33"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  <w:t>po dacie, po godzinie, po zdarzeniu</w:t>
            </w:r>
          </w:p>
        </w:tc>
      </w:tr>
      <w:tr w:rsidR="00DE2F33" w:rsidRPr="00DE2F33" w:rsidTr="008E42D3">
        <w:tc>
          <w:tcPr>
            <w:tcW w:w="2883" w:type="dxa"/>
            <w:hideMark/>
          </w:tcPr>
          <w:p w:rsidR="00DE2F33" w:rsidRPr="00DE2F33" w:rsidRDefault="00DE2F33" w:rsidP="00DE2F33">
            <w:pPr>
              <w:spacing w:after="0" w:line="285" w:lineRule="atLeast"/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</w:pPr>
            <w:r w:rsidRPr="00DE2F33"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  <w:t>Zoom </w:t>
            </w:r>
          </w:p>
        </w:tc>
        <w:tc>
          <w:tcPr>
            <w:tcW w:w="6893" w:type="dxa"/>
            <w:hideMark/>
          </w:tcPr>
          <w:p w:rsidR="00DE2F33" w:rsidRPr="00DE2F33" w:rsidRDefault="00DE2F33" w:rsidP="00DE2F33">
            <w:pPr>
              <w:spacing w:after="0" w:line="285" w:lineRule="atLeast"/>
              <w:jc w:val="center"/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</w:pPr>
            <w:r w:rsidRPr="00DE2F33"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  <w:t>*Digital ( x2 ~ x5 )</w:t>
            </w:r>
          </w:p>
        </w:tc>
      </w:tr>
      <w:tr w:rsidR="00DE2F33" w:rsidRPr="00DE2F33" w:rsidTr="008E42D3">
        <w:tc>
          <w:tcPr>
            <w:tcW w:w="2883" w:type="dxa"/>
            <w:hideMark/>
          </w:tcPr>
          <w:p w:rsidR="00DE2F33" w:rsidRPr="00DE2F33" w:rsidRDefault="00DE2F33" w:rsidP="00DE2F33">
            <w:pPr>
              <w:spacing w:after="0" w:line="285" w:lineRule="atLeast"/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</w:pPr>
            <w:r w:rsidRPr="00DE2F33"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  <w:t>Sieć</w:t>
            </w:r>
          </w:p>
        </w:tc>
        <w:tc>
          <w:tcPr>
            <w:tcW w:w="6893" w:type="dxa"/>
            <w:hideMark/>
          </w:tcPr>
          <w:p w:rsidR="00DE2F33" w:rsidRPr="00DE2F33" w:rsidRDefault="00DE2F33" w:rsidP="00DE2F33">
            <w:pPr>
              <w:spacing w:after="0" w:line="285" w:lineRule="atLeast"/>
              <w:jc w:val="center"/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</w:pPr>
            <w:r w:rsidRPr="00DE2F33"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  <w:t>10/100/1000 Ethernet </w:t>
            </w:r>
          </w:p>
        </w:tc>
      </w:tr>
      <w:tr w:rsidR="00DE2F33" w:rsidRPr="00DE2F33" w:rsidTr="008E42D3">
        <w:tc>
          <w:tcPr>
            <w:tcW w:w="2883" w:type="dxa"/>
            <w:hideMark/>
          </w:tcPr>
          <w:p w:rsidR="00DE2F33" w:rsidRPr="00DE2F33" w:rsidRDefault="00DE2F33" w:rsidP="00DE2F33">
            <w:pPr>
              <w:spacing w:after="0" w:line="285" w:lineRule="atLeast"/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</w:pPr>
            <w:r w:rsidRPr="00DE2F33"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  <w:t>Protokoły sieciowe</w:t>
            </w:r>
          </w:p>
        </w:tc>
        <w:tc>
          <w:tcPr>
            <w:tcW w:w="6893" w:type="dxa"/>
            <w:hideMark/>
          </w:tcPr>
          <w:p w:rsidR="00DE2F33" w:rsidRPr="00DE2F33" w:rsidRDefault="00DE2F33" w:rsidP="00DE2F33">
            <w:pPr>
              <w:spacing w:after="0" w:line="285" w:lineRule="atLeast"/>
              <w:jc w:val="center"/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</w:pPr>
            <w:r w:rsidRPr="00DE2F33"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  <w:t xml:space="preserve">TCP/IP, SMTP, HTTP, DHCP, </w:t>
            </w:r>
            <w:proofErr w:type="spellStart"/>
            <w:r w:rsidRPr="00DE2F33"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  <w:t>PPPoE</w:t>
            </w:r>
            <w:proofErr w:type="spellEnd"/>
            <w:r w:rsidRPr="00DE2F33"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  <w:t>(ADSL)</w:t>
            </w:r>
          </w:p>
        </w:tc>
      </w:tr>
      <w:tr w:rsidR="00DE2F33" w:rsidRPr="00DE2F33" w:rsidTr="008E42D3">
        <w:tc>
          <w:tcPr>
            <w:tcW w:w="2883" w:type="dxa"/>
            <w:hideMark/>
          </w:tcPr>
          <w:p w:rsidR="00DE2F33" w:rsidRPr="00DE2F33" w:rsidRDefault="00DE2F33" w:rsidP="00DE2F33">
            <w:pPr>
              <w:spacing w:after="0" w:line="285" w:lineRule="atLeast"/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</w:pPr>
            <w:r w:rsidRPr="00DE2F33"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  <w:t>Kompatybilne systemy operacyjne</w:t>
            </w:r>
          </w:p>
        </w:tc>
        <w:tc>
          <w:tcPr>
            <w:tcW w:w="6893" w:type="dxa"/>
            <w:hideMark/>
          </w:tcPr>
          <w:p w:rsidR="00DE2F33" w:rsidRPr="00DE2F33" w:rsidRDefault="00DE2F33" w:rsidP="00DE2F33">
            <w:pPr>
              <w:spacing w:after="0" w:line="285" w:lineRule="atLeast"/>
              <w:jc w:val="center"/>
              <w:rPr>
                <w:rFonts w:ascii="SOD Shifted Sans Pro" w:eastAsia="Times New Roman" w:hAnsi="SOD Shifted Sans Pro"/>
                <w:sz w:val="16"/>
                <w:szCs w:val="16"/>
                <w:lang w:val="en-US" w:eastAsia="pl-PL"/>
              </w:rPr>
            </w:pPr>
            <w:r w:rsidRPr="00DE2F33">
              <w:rPr>
                <w:rFonts w:ascii="SOD Shifted Sans Pro" w:eastAsia="Times New Roman" w:hAnsi="SOD Shifted Sans Pro"/>
                <w:sz w:val="16"/>
                <w:szCs w:val="16"/>
                <w:lang w:val="en-US" w:eastAsia="pl-PL"/>
              </w:rPr>
              <w:t>Windows XP/VISTA/7, Mac OS X</w:t>
            </w:r>
          </w:p>
        </w:tc>
      </w:tr>
      <w:tr w:rsidR="00DE2F33" w:rsidRPr="00DE2F33" w:rsidTr="008E42D3">
        <w:tc>
          <w:tcPr>
            <w:tcW w:w="2883" w:type="dxa"/>
            <w:hideMark/>
          </w:tcPr>
          <w:p w:rsidR="00DE2F33" w:rsidRPr="00DE2F33" w:rsidRDefault="00DE2F33" w:rsidP="00DE2F33">
            <w:pPr>
              <w:spacing w:after="0" w:line="285" w:lineRule="atLeast"/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</w:pPr>
            <w:r w:rsidRPr="00DE2F33"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  <w:t>CMS</w:t>
            </w:r>
          </w:p>
        </w:tc>
        <w:tc>
          <w:tcPr>
            <w:tcW w:w="6893" w:type="dxa"/>
            <w:hideMark/>
          </w:tcPr>
          <w:p w:rsidR="00DE2F33" w:rsidRPr="00DE2F33" w:rsidRDefault="00DE2F33" w:rsidP="00DE2F33">
            <w:pPr>
              <w:spacing w:after="0" w:line="285" w:lineRule="atLeast"/>
              <w:jc w:val="center"/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</w:pPr>
            <w:proofErr w:type="spellStart"/>
            <w:r w:rsidRPr="00DE2F33"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  <w:t>iWatch</w:t>
            </w:r>
            <w:proofErr w:type="spellEnd"/>
            <w:r w:rsidRPr="00DE2F33"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  <w:t xml:space="preserve"> DVR, przeglądarka IE, </w:t>
            </w:r>
            <w:proofErr w:type="spellStart"/>
            <w:r w:rsidRPr="00DE2F33"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  <w:t>iCMS</w:t>
            </w:r>
            <w:proofErr w:type="spellEnd"/>
            <w:r w:rsidRPr="00DE2F33"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  <w:t>, funkcja p2p (opcja)</w:t>
            </w:r>
          </w:p>
        </w:tc>
      </w:tr>
      <w:tr w:rsidR="00DE2F33" w:rsidRPr="00DE2F33" w:rsidTr="008E42D3">
        <w:tc>
          <w:tcPr>
            <w:tcW w:w="2883" w:type="dxa"/>
            <w:hideMark/>
          </w:tcPr>
          <w:p w:rsidR="00DE2F33" w:rsidRPr="00DE2F33" w:rsidRDefault="00DE2F33" w:rsidP="00DE2F33">
            <w:pPr>
              <w:spacing w:after="0" w:line="285" w:lineRule="atLeast"/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</w:pPr>
            <w:r w:rsidRPr="00DE2F33"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  <w:t>Konta</w:t>
            </w:r>
          </w:p>
        </w:tc>
        <w:tc>
          <w:tcPr>
            <w:tcW w:w="6893" w:type="dxa"/>
            <w:hideMark/>
          </w:tcPr>
          <w:p w:rsidR="00DE2F33" w:rsidRPr="00DE2F33" w:rsidRDefault="00DE2F33" w:rsidP="00DE2F33">
            <w:pPr>
              <w:spacing w:after="0" w:line="285" w:lineRule="atLeast"/>
              <w:jc w:val="center"/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</w:pPr>
            <w:r w:rsidRPr="00DE2F33"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  <w:t>1 administrator / 10 operatorów</w:t>
            </w:r>
          </w:p>
        </w:tc>
      </w:tr>
      <w:tr w:rsidR="00DE2F33" w:rsidRPr="00DE2F33" w:rsidTr="008E42D3">
        <w:tc>
          <w:tcPr>
            <w:tcW w:w="2883" w:type="dxa"/>
            <w:hideMark/>
          </w:tcPr>
          <w:p w:rsidR="00DE2F33" w:rsidRPr="00DE2F33" w:rsidRDefault="00DE2F33" w:rsidP="00DE2F33">
            <w:pPr>
              <w:spacing w:after="0" w:line="285" w:lineRule="atLeast"/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</w:pPr>
            <w:r w:rsidRPr="00DE2F33"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  <w:t>Kompatybilne platformy mobilne</w:t>
            </w:r>
          </w:p>
        </w:tc>
        <w:tc>
          <w:tcPr>
            <w:tcW w:w="6893" w:type="dxa"/>
            <w:hideMark/>
          </w:tcPr>
          <w:p w:rsidR="00DE2F33" w:rsidRPr="00DE2F33" w:rsidRDefault="00DE2F33" w:rsidP="00DE2F33">
            <w:pPr>
              <w:spacing w:after="0" w:line="285" w:lineRule="atLeast"/>
              <w:jc w:val="center"/>
              <w:rPr>
                <w:rFonts w:ascii="SOD Shifted Sans Pro" w:eastAsia="Times New Roman" w:hAnsi="SOD Shifted Sans Pro"/>
                <w:sz w:val="16"/>
                <w:szCs w:val="16"/>
                <w:lang w:val="en-US" w:eastAsia="pl-PL"/>
              </w:rPr>
            </w:pPr>
            <w:r w:rsidRPr="00DE2F33">
              <w:rPr>
                <w:rFonts w:ascii="SOD Shifted Sans Pro" w:eastAsia="Times New Roman" w:hAnsi="SOD Shifted Sans Pro"/>
                <w:sz w:val="16"/>
                <w:szCs w:val="16"/>
                <w:lang w:val="en-US" w:eastAsia="pl-PL"/>
              </w:rPr>
              <w:t>Windows Phone 7.8, iPhone, iPad, Android</w:t>
            </w:r>
          </w:p>
        </w:tc>
      </w:tr>
      <w:tr w:rsidR="00DE2F33" w:rsidRPr="00DE2F33" w:rsidTr="008E42D3">
        <w:tc>
          <w:tcPr>
            <w:tcW w:w="2883" w:type="dxa"/>
            <w:hideMark/>
          </w:tcPr>
          <w:p w:rsidR="00DE2F33" w:rsidRPr="00DE2F33" w:rsidRDefault="00DE2F33" w:rsidP="00DE2F33">
            <w:pPr>
              <w:spacing w:after="0" w:line="285" w:lineRule="atLeast"/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</w:pPr>
            <w:r w:rsidRPr="00DE2F33"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  <w:t>Audio Backup</w:t>
            </w:r>
          </w:p>
        </w:tc>
        <w:tc>
          <w:tcPr>
            <w:tcW w:w="6893" w:type="dxa"/>
            <w:hideMark/>
          </w:tcPr>
          <w:p w:rsidR="00DE2F33" w:rsidRPr="00DE2F33" w:rsidRDefault="00DE2F33" w:rsidP="00DE2F33">
            <w:pPr>
              <w:spacing w:after="0" w:line="285" w:lineRule="atLeast"/>
              <w:jc w:val="center"/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</w:pPr>
            <w:r w:rsidRPr="00DE2F33"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  <w:t>Tak</w:t>
            </w:r>
          </w:p>
        </w:tc>
      </w:tr>
      <w:tr w:rsidR="00DE2F33" w:rsidRPr="00DE2F33" w:rsidTr="008E42D3">
        <w:tc>
          <w:tcPr>
            <w:tcW w:w="2883" w:type="dxa"/>
            <w:hideMark/>
          </w:tcPr>
          <w:p w:rsidR="00DE2F33" w:rsidRPr="00DE2F33" w:rsidRDefault="00DE2F33" w:rsidP="00DE2F33">
            <w:pPr>
              <w:spacing w:after="0" w:line="285" w:lineRule="atLeast"/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</w:pPr>
            <w:r w:rsidRPr="00DE2F33"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  <w:t>Backup</w:t>
            </w:r>
          </w:p>
        </w:tc>
        <w:tc>
          <w:tcPr>
            <w:tcW w:w="6893" w:type="dxa"/>
            <w:hideMark/>
          </w:tcPr>
          <w:p w:rsidR="00DE2F33" w:rsidRPr="00DE2F33" w:rsidRDefault="00DE2F33" w:rsidP="00DE2F33">
            <w:pPr>
              <w:spacing w:after="0" w:line="285" w:lineRule="atLeast"/>
              <w:jc w:val="center"/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</w:pPr>
            <w:r w:rsidRPr="00DE2F33"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  <w:t>Po sieci, USB, SATA, DVD..</w:t>
            </w:r>
            <w:proofErr w:type="spellStart"/>
            <w:r w:rsidRPr="00DE2F33"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  <w:t>etc</w:t>
            </w:r>
            <w:proofErr w:type="spellEnd"/>
            <w:r w:rsidRPr="00DE2F33"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  <w:t>.</w:t>
            </w:r>
          </w:p>
        </w:tc>
      </w:tr>
      <w:tr w:rsidR="00DE2F33" w:rsidRPr="00DE2F33" w:rsidTr="008E42D3">
        <w:tc>
          <w:tcPr>
            <w:tcW w:w="2883" w:type="dxa"/>
            <w:hideMark/>
          </w:tcPr>
          <w:p w:rsidR="00DE2F33" w:rsidRPr="00DE2F33" w:rsidRDefault="00DE2F33" w:rsidP="00DE2F33">
            <w:pPr>
              <w:spacing w:after="0" w:line="285" w:lineRule="atLeast"/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</w:pPr>
            <w:r w:rsidRPr="00DE2F33"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  <w:t>Detekcja ruchu</w:t>
            </w:r>
          </w:p>
        </w:tc>
        <w:tc>
          <w:tcPr>
            <w:tcW w:w="6893" w:type="dxa"/>
            <w:hideMark/>
          </w:tcPr>
          <w:p w:rsidR="00DE2F33" w:rsidRPr="00DE2F33" w:rsidRDefault="00DE2F33" w:rsidP="00DE2F33">
            <w:pPr>
              <w:spacing w:after="0" w:line="285" w:lineRule="atLeast"/>
              <w:jc w:val="center"/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</w:pPr>
            <w:r w:rsidRPr="00DE2F33"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  <w:t>Czułość : 100 poziomów dla każdego kanału</w:t>
            </w:r>
          </w:p>
        </w:tc>
      </w:tr>
      <w:tr w:rsidR="00DE2F33" w:rsidRPr="00DE2F33" w:rsidTr="008E42D3">
        <w:tc>
          <w:tcPr>
            <w:tcW w:w="2883" w:type="dxa"/>
            <w:hideMark/>
          </w:tcPr>
          <w:p w:rsidR="00DE2F33" w:rsidRPr="00DE2F33" w:rsidRDefault="00DE2F33" w:rsidP="00DE2F33">
            <w:pPr>
              <w:spacing w:after="0" w:line="285" w:lineRule="atLeast"/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</w:pPr>
            <w:r w:rsidRPr="00DE2F33"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  <w:t>Obsługa zdarzeń </w:t>
            </w:r>
          </w:p>
        </w:tc>
        <w:tc>
          <w:tcPr>
            <w:tcW w:w="6893" w:type="dxa"/>
            <w:hideMark/>
          </w:tcPr>
          <w:p w:rsidR="00DE2F33" w:rsidRPr="00DE2F33" w:rsidRDefault="00DE2F33" w:rsidP="00DE2F33">
            <w:pPr>
              <w:spacing w:after="0" w:line="285" w:lineRule="atLeast"/>
              <w:jc w:val="center"/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</w:pPr>
            <w:r w:rsidRPr="00DE2F33"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  <w:t>Obsługa do 10000 zdarzeń: czujki, ruch, utrata wideo, włączenie urządzenia, zdalne logowanie, wylogowanie, błędy dysku twardego, informacja o pełnym dysku.</w:t>
            </w:r>
          </w:p>
        </w:tc>
      </w:tr>
      <w:tr w:rsidR="00DE2F33" w:rsidRPr="00DE2F33" w:rsidTr="008E42D3">
        <w:tc>
          <w:tcPr>
            <w:tcW w:w="2883" w:type="dxa"/>
            <w:hideMark/>
          </w:tcPr>
          <w:p w:rsidR="00DE2F33" w:rsidRPr="00DE2F33" w:rsidRDefault="00DE2F33" w:rsidP="00DE2F33">
            <w:pPr>
              <w:spacing w:after="0" w:line="285" w:lineRule="atLeast"/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</w:pPr>
            <w:r w:rsidRPr="00DE2F33"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  <w:t>Język menu</w:t>
            </w:r>
          </w:p>
        </w:tc>
        <w:tc>
          <w:tcPr>
            <w:tcW w:w="6893" w:type="dxa"/>
            <w:hideMark/>
          </w:tcPr>
          <w:p w:rsidR="00DE2F33" w:rsidRPr="00DE2F33" w:rsidRDefault="00DE2F33" w:rsidP="00DE2F33">
            <w:pPr>
              <w:spacing w:after="0" w:line="285" w:lineRule="atLeast"/>
              <w:jc w:val="center"/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</w:pPr>
            <w:r w:rsidRPr="00DE2F33"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  <w:t>Multi</w:t>
            </w:r>
          </w:p>
        </w:tc>
      </w:tr>
      <w:tr w:rsidR="00DE2F33" w:rsidRPr="00DE2F33" w:rsidTr="008E42D3">
        <w:tc>
          <w:tcPr>
            <w:tcW w:w="2883" w:type="dxa"/>
            <w:hideMark/>
          </w:tcPr>
          <w:p w:rsidR="00DE2F33" w:rsidRPr="00DE2F33" w:rsidRDefault="00DE2F33" w:rsidP="00DE2F33">
            <w:pPr>
              <w:spacing w:after="0" w:line="285" w:lineRule="atLeast"/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</w:pPr>
            <w:r w:rsidRPr="00DE2F33"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  <w:t>Mysz USB</w:t>
            </w:r>
          </w:p>
        </w:tc>
        <w:tc>
          <w:tcPr>
            <w:tcW w:w="6893" w:type="dxa"/>
            <w:hideMark/>
          </w:tcPr>
          <w:p w:rsidR="00DE2F33" w:rsidRPr="00DE2F33" w:rsidRDefault="00DE2F33" w:rsidP="00DE2F33">
            <w:pPr>
              <w:spacing w:after="0" w:line="285" w:lineRule="atLeast"/>
              <w:jc w:val="center"/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</w:pPr>
            <w:r w:rsidRPr="00DE2F33"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  <w:t>Tak</w:t>
            </w:r>
          </w:p>
        </w:tc>
      </w:tr>
      <w:tr w:rsidR="00DE2F33" w:rsidRPr="00DE2F33" w:rsidTr="008E42D3">
        <w:tc>
          <w:tcPr>
            <w:tcW w:w="2883" w:type="dxa"/>
            <w:hideMark/>
          </w:tcPr>
          <w:p w:rsidR="00DE2F33" w:rsidRPr="00DE2F33" w:rsidRDefault="00DE2F33" w:rsidP="00DE2F33">
            <w:pPr>
              <w:spacing w:after="0" w:line="285" w:lineRule="atLeast"/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</w:pPr>
            <w:r w:rsidRPr="00DE2F33"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  <w:t>Przedni panel</w:t>
            </w:r>
          </w:p>
        </w:tc>
        <w:tc>
          <w:tcPr>
            <w:tcW w:w="6893" w:type="dxa"/>
            <w:hideMark/>
          </w:tcPr>
          <w:p w:rsidR="00DE2F33" w:rsidRPr="00DE2F33" w:rsidRDefault="00DE2F33" w:rsidP="00DE2F33">
            <w:pPr>
              <w:spacing w:after="0" w:line="285" w:lineRule="atLeast"/>
              <w:jc w:val="center"/>
              <w:rPr>
                <w:rFonts w:ascii="SOD Shifted Sans Pro" w:eastAsia="Times New Roman" w:hAnsi="SOD Shifted Sans Pro"/>
                <w:sz w:val="16"/>
                <w:szCs w:val="16"/>
                <w:lang w:val="en-US" w:eastAsia="pl-PL"/>
              </w:rPr>
            </w:pPr>
            <w:r w:rsidRPr="00DE2F33">
              <w:rPr>
                <w:rFonts w:ascii="SOD Shifted Sans Pro" w:eastAsia="Times New Roman" w:hAnsi="SOD Shifted Sans Pro"/>
                <w:sz w:val="16"/>
                <w:szCs w:val="16"/>
                <w:lang w:val="en-US" w:eastAsia="pl-PL"/>
              </w:rPr>
              <w:t>Touch Panel LCD Monitor </w:t>
            </w:r>
            <w:r w:rsidRPr="00DE2F33">
              <w:rPr>
                <w:rFonts w:ascii="SOD Shifted Sans Pro" w:eastAsia="Times New Roman" w:hAnsi="SOD Shifted Sans Pro"/>
                <w:sz w:val="16"/>
                <w:szCs w:val="16"/>
                <w:lang w:val="en-US" w:eastAsia="pl-PL"/>
              </w:rPr>
              <w:br/>
              <w:t>(USB Interface, EETI Chipset Only)</w:t>
            </w:r>
          </w:p>
        </w:tc>
      </w:tr>
      <w:tr w:rsidR="00DE2F33" w:rsidRPr="00DE2F33" w:rsidTr="008E42D3">
        <w:tc>
          <w:tcPr>
            <w:tcW w:w="2883" w:type="dxa"/>
            <w:hideMark/>
          </w:tcPr>
          <w:p w:rsidR="00DE2F33" w:rsidRPr="00DE2F33" w:rsidRDefault="00DE2F33" w:rsidP="00DE2F33">
            <w:pPr>
              <w:spacing w:after="0" w:line="285" w:lineRule="atLeast"/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</w:pPr>
            <w:r w:rsidRPr="00DE2F33"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  <w:t>Pilot</w:t>
            </w:r>
          </w:p>
        </w:tc>
        <w:tc>
          <w:tcPr>
            <w:tcW w:w="6893" w:type="dxa"/>
            <w:hideMark/>
          </w:tcPr>
          <w:p w:rsidR="00DE2F33" w:rsidRPr="00DE2F33" w:rsidRDefault="00DE2F33" w:rsidP="00DE2F33">
            <w:pPr>
              <w:spacing w:after="0" w:line="285" w:lineRule="atLeast"/>
              <w:jc w:val="center"/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</w:pPr>
            <w:r w:rsidRPr="00DE2F33"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  <w:t>Tak</w:t>
            </w:r>
          </w:p>
        </w:tc>
      </w:tr>
      <w:tr w:rsidR="00DE2F33" w:rsidRPr="00DE2F33" w:rsidTr="008E42D3">
        <w:tc>
          <w:tcPr>
            <w:tcW w:w="2883" w:type="dxa"/>
            <w:hideMark/>
          </w:tcPr>
          <w:p w:rsidR="00DE2F33" w:rsidRPr="00DE2F33" w:rsidRDefault="00DE2F33" w:rsidP="00DE2F33">
            <w:pPr>
              <w:spacing w:after="0" w:line="285" w:lineRule="atLeast"/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</w:pPr>
            <w:r w:rsidRPr="00DE2F33"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  <w:t>Sposób wykonywania Upgrade</w:t>
            </w:r>
          </w:p>
        </w:tc>
        <w:tc>
          <w:tcPr>
            <w:tcW w:w="6893" w:type="dxa"/>
            <w:hideMark/>
          </w:tcPr>
          <w:p w:rsidR="00DE2F33" w:rsidRPr="00DE2F33" w:rsidRDefault="00DE2F33" w:rsidP="00DE2F33">
            <w:pPr>
              <w:spacing w:after="0" w:line="285" w:lineRule="atLeast"/>
              <w:jc w:val="center"/>
              <w:rPr>
                <w:rFonts w:ascii="SOD Shifted Sans Pro" w:eastAsia="Times New Roman" w:hAnsi="SOD Shifted Sans Pro"/>
                <w:sz w:val="16"/>
                <w:szCs w:val="16"/>
                <w:lang w:val="en-US" w:eastAsia="pl-PL"/>
              </w:rPr>
            </w:pPr>
            <w:r w:rsidRPr="00DE2F33">
              <w:rPr>
                <w:rFonts w:ascii="SOD Shifted Sans Pro" w:eastAsia="Times New Roman" w:hAnsi="SOD Shifted Sans Pro"/>
                <w:sz w:val="16"/>
                <w:szCs w:val="16"/>
                <w:lang w:val="en-US" w:eastAsia="pl-PL"/>
              </w:rPr>
              <w:t xml:space="preserve">USB Flash Drive, </w:t>
            </w:r>
            <w:proofErr w:type="spellStart"/>
            <w:r w:rsidRPr="00DE2F33">
              <w:rPr>
                <w:rFonts w:ascii="SOD Shifted Sans Pro" w:eastAsia="Times New Roman" w:hAnsi="SOD Shifted Sans Pro"/>
                <w:sz w:val="16"/>
                <w:szCs w:val="16"/>
                <w:lang w:val="en-US" w:eastAsia="pl-PL"/>
              </w:rPr>
              <w:t>iWatch</w:t>
            </w:r>
            <w:proofErr w:type="spellEnd"/>
            <w:r w:rsidRPr="00DE2F33">
              <w:rPr>
                <w:rFonts w:ascii="SOD Shifted Sans Pro" w:eastAsia="Times New Roman" w:hAnsi="SOD Shifted Sans Pro"/>
                <w:sz w:val="16"/>
                <w:szCs w:val="16"/>
                <w:lang w:val="en-US" w:eastAsia="pl-PL"/>
              </w:rPr>
              <w:t xml:space="preserve"> DVR</w:t>
            </w:r>
          </w:p>
        </w:tc>
      </w:tr>
      <w:tr w:rsidR="00DE2F33" w:rsidRPr="00DE2F33" w:rsidTr="008E42D3">
        <w:tc>
          <w:tcPr>
            <w:tcW w:w="2883" w:type="dxa"/>
            <w:hideMark/>
          </w:tcPr>
          <w:p w:rsidR="00DE2F33" w:rsidRPr="00DE2F33" w:rsidRDefault="00DE2F33" w:rsidP="00DE2F33">
            <w:pPr>
              <w:spacing w:after="0" w:line="285" w:lineRule="atLeast"/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</w:pPr>
            <w:r w:rsidRPr="00DE2F33"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  <w:t>Pan/</w:t>
            </w:r>
            <w:proofErr w:type="spellStart"/>
            <w:r w:rsidRPr="00DE2F33"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  <w:t>Tilt</w:t>
            </w:r>
            <w:proofErr w:type="spellEnd"/>
            <w:r w:rsidRPr="00DE2F33"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  <w:t>/Zoom Control</w:t>
            </w:r>
          </w:p>
        </w:tc>
        <w:tc>
          <w:tcPr>
            <w:tcW w:w="6893" w:type="dxa"/>
            <w:hideMark/>
          </w:tcPr>
          <w:p w:rsidR="00DE2F33" w:rsidRPr="00DE2F33" w:rsidRDefault="00DE2F33" w:rsidP="00DE2F33">
            <w:pPr>
              <w:spacing w:after="0" w:line="285" w:lineRule="atLeast"/>
              <w:jc w:val="center"/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</w:pPr>
            <w:r w:rsidRPr="00DE2F33"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  <w:t xml:space="preserve">Obsługa przez RS485  ( </w:t>
            </w:r>
            <w:proofErr w:type="spellStart"/>
            <w:r w:rsidRPr="00DE2F33"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  <w:t>Pelco</w:t>
            </w:r>
            <w:proofErr w:type="spellEnd"/>
            <w:r w:rsidRPr="00DE2F33"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  <w:t xml:space="preserve"> P, </w:t>
            </w:r>
            <w:proofErr w:type="spellStart"/>
            <w:r w:rsidRPr="00DE2F33"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  <w:t>Pelco</w:t>
            </w:r>
            <w:proofErr w:type="spellEnd"/>
            <w:r w:rsidRPr="00DE2F33"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  <w:t xml:space="preserve"> D, Samsung, LG, </w:t>
            </w:r>
            <w:proofErr w:type="spellStart"/>
            <w:r w:rsidRPr="00DE2F33"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  <w:t>LiLin</w:t>
            </w:r>
            <w:proofErr w:type="spellEnd"/>
            <w:r w:rsidRPr="00DE2F33">
              <w:rPr>
                <w:rFonts w:ascii="SOD Shifted Sans Pro" w:eastAsia="Times New Roman" w:hAnsi="SOD Shifted Sans Pro"/>
                <w:sz w:val="16"/>
                <w:szCs w:val="16"/>
                <w:lang w:eastAsia="pl-PL"/>
              </w:rPr>
              <w:t xml:space="preserve"> )</w:t>
            </w:r>
          </w:p>
        </w:tc>
      </w:tr>
    </w:tbl>
    <w:p w:rsidR="008734CD" w:rsidRDefault="008734CD" w:rsidP="00DE2F33">
      <w:pPr>
        <w:rPr>
          <w:rFonts w:ascii="SOD Shifted Sans Pro" w:hAnsi="SOD Shifted Sans Pro"/>
          <w:sz w:val="40"/>
          <w:szCs w:val="28"/>
        </w:rPr>
      </w:pPr>
      <w:bookmarkStart w:id="0" w:name="_GoBack"/>
      <w:bookmarkEnd w:id="0"/>
    </w:p>
    <w:sectPr w:rsidR="008734CD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EE"/>
    <w:family w:val="swiss"/>
    <w:pitch w:val="variable"/>
    <w:sig w:usb0="E10022FF" w:usb1="C000E47F" w:usb2="00000029" w:usb3="00000000" w:csb0="000001DF" w:csb1="00000000"/>
  </w:font>
  <w:font w:name="SOD Shifted Sans Pro">
    <w:panose1 w:val="02000503030000020004"/>
    <w:charset w:val="EE"/>
    <w:family w:val="auto"/>
    <w:pitch w:val="variable"/>
    <w:sig w:usb0="800002AF" w:usb1="4000206A" w:usb2="00000000" w:usb3="00000000" w:csb0="0000009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4A7C4462"/>
    <w:multiLevelType w:val="multilevel"/>
    <w:tmpl w:val="2F9619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  <w:lvlOverride w:ilvl="0">
      <w:lvl w:ilvl="0">
        <w:numFmt w:val="bullet"/>
        <w:lvlText w:val=""/>
        <w:lvlJc w:val="left"/>
        <w:pPr>
          <w:tabs>
            <w:tab w:val="num" w:pos="720"/>
          </w:tabs>
          <w:ind w:left="720" w:hanging="360"/>
        </w:pPr>
        <w:rPr>
          <w:rFonts w:ascii="Wingdings" w:hAnsi="Wingdings" w:hint="default"/>
          <w:sz w:val="20"/>
        </w:rPr>
      </w:lvl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061E0"/>
    <w:rsid w:val="001061E0"/>
    <w:rsid w:val="0012635E"/>
    <w:rsid w:val="002302D9"/>
    <w:rsid w:val="003729F5"/>
    <w:rsid w:val="00540D32"/>
    <w:rsid w:val="005F5866"/>
    <w:rsid w:val="006D62FE"/>
    <w:rsid w:val="008734CD"/>
    <w:rsid w:val="008E42D3"/>
    <w:rsid w:val="00A5128C"/>
    <w:rsid w:val="00B87899"/>
    <w:rsid w:val="00DE2F33"/>
    <w:rsid w:val="00ED049F"/>
    <w:rsid w:val="00F11F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6A98C107-BE0A-41D0-BDA5-876B72326EB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lang w:val="pl-PL" w:eastAsia="pl-PL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pPr>
      <w:spacing w:after="160" w:line="259" w:lineRule="auto"/>
    </w:pPr>
    <w:rPr>
      <w:sz w:val="22"/>
      <w:szCs w:val="22"/>
      <w:lang w:eastAsia="en-US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styleId="Pogrubienie">
    <w:name w:val="Strong"/>
    <w:uiPriority w:val="22"/>
    <w:qFormat/>
    <w:rsid w:val="002302D9"/>
    <w:rPr>
      <w:b/>
      <w:bCs/>
    </w:rPr>
  </w:style>
  <w:style w:type="character" w:customStyle="1" w:styleId="apple-converted-space">
    <w:name w:val="apple-converted-space"/>
    <w:rsid w:val="002302D9"/>
  </w:style>
  <w:style w:type="character" w:customStyle="1" w:styleId="txt9049a0">
    <w:name w:val="txt9049a0"/>
    <w:rsid w:val="006D62FE"/>
  </w:style>
  <w:style w:type="paragraph" w:styleId="NormalnyWeb">
    <w:name w:val="Normal (Web)"/>
    <w:basedOn w:val="Normalny"/>
    <w:semiHidden/>
    <w:rsid w:val="006D62FE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pl-PL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F11FB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link w:val="Tekstdymka"/>
    <w:uiPriority w:val="99"/>
    <w:semiHidden/>
    <w:rsid w:val="00F11FB7"/>
    <w:rPr>
      <w:rFonts w:ascii="Segoe UI" w:hAnsi="Segoe UI" w:cs="Segoe UI"/>
      <w:sz w:val="18"/>
      <w:szCs w:val="18"/>
    </w:rPr>
  </w:style>
  <w:style w:type="table" w:styleId="Tabela-Siatka">
    <w:name w:val="Table Grid"/>
    <w:basedOn w:val="Standardowy"/>
    <w:uiPriority w:val="39"/>
    <w:rsid w:val="00DE2F33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97621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987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951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tif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</Pages>
  <Words>295</Words>
  <Characters>1771</Characters>
  <Application>Microsoft Office Word</Application>
  <DocSecurity>0</DocSecurity>
  <Lines>14</Lines>
  <Paragraphs>4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2062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Silas Mariusz</dc:creator>
  <cp:keywords/>
  <dc:description/>
  <cp:lastModifiedBy>Silas Mariusz</cp:lastModifiedBy>
  <cp:revision>3</cp:revision>
  <cp:lastPrinted>2015-07-29T08:07:00Z</cp:lastPrinted>
  <dcterms:created xsi:type="dcterms:W3CDTF">2015-07-29T08:36:00Z</dcterms:created>
  <dcterms:modified xsi:type="dcterms:W3CDTF">2015-07-29T08:37:00Z</dcterms:modified>
</cp:coreProperties>
</file>