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hint="eastAsia" w:ascii="Verdana" w:hAnsi="Verdana" w:cs="宋体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Style w:val="7"/>
        <w:tblW w:w="10946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83"/>
        <w:gridCol w:w="1131"/>
        <w:gridCol w:w="854"/>
        <w:gridCol w:w="851"/>
        <w:gridCol w:w="281"/>
        <w:gridCol w:w="995"/>
        <w:gridCol w:w="289"/>
        <w:gridCol w:w="852"/>
        <w:gridCol w:w="1143"/>
        <w:gridCol w:w="285"/>
        <w:gridCol w:w="997"/>
        <w:gridCol w:w="427"/>
        <w:gridCol w:w="18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</w:pPr>
            <w:r>
              <w:t>窗体顶端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0" w:lineRule="atLeast"/>
              <w:ind w:right="0" w:rightChars="0"/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5F5F5"/>
              <w:spacing w:before="0" w:beforeAutospacing="0" w:after="0" w:afterAutospacing="0" w:line="18" w:lineRule="atLeast"/>
              <w:ind w:right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default" w:ascii="Verdana" w:hAnsi="Verdana" w:cs="宋体"/>
                <w:color w:val="484848"/>
                <w:szCs w:val="21"/>
                <w:lang w:val="en-US" w:eastAsia="zh-CN"/>
              </w:rPr>
              <w:t>N500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8</w:t>
            </w:r>
            <w:r>
              <w:rPr>
                <w:rFonts w:hint="default" w:ascii="Verdana" w:hAnsi="Verdana" w:cs="宋体"/>
                <w:color w:val="484848"/>
                <w:szCs w:val="21"/>
                <w:lang w:val="en-US" w:eastAsia="zh-CN"/>
              </w:rPr>
              <w:t>ER-E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201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8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-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1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-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20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ind w:firstLine="34" w:firstLineChars="14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>
            <w:pPr>
              <w:widowControl/>
              <w:shd w:val="clear" w:color="auto" w:fill="FFFFFF"/>
              <w:snapToGrid w:val="0"/>
              <w:ind w:firstLine="118" w:firstLineChars="49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1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3261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IE端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V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2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0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0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3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NORMAL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测试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822" w:type="dxa"/>
            <w:gridSpan w:val="11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tabs>
                <w:tab w:val="left" w:pos="7740"/>
              </w:tabs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default" w:ascii="Verdana" w:hAnsi="Verdana" w:cs="宋体"/>
                <w:color w:val="484848"/>
                <w:szCs w:val="21"/>
                <w:lang w:val="en-US" w:eastAsia="zh-CN"/>
              </w:rPr>
              <w:t>N5008ER-E(DM-266-5.0-NAND)_V8.1.0-20180120_13261-FISHEYE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.tar.gz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8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>中性</w:t>
            </w: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>多国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8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>中性/英文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1" w:hRule="atLeast"/>
        </w:trPr>
        <w:tc>
          <w:tcPr>
            <w:tcW w:w="10946" w:type="dxa"/>
            <w:gridSpan w:val="1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jc w:val="both"/>
            </w:pPr>
            <w:r>
              <w:t>窗体顶端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0" w:lineRule="atLeast"/>
              <w:ind w:right="0" w:right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2018.01.18</w:t>
            </w:r>
          </w:p>
          <w:p>
            <w:pPr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1.UI5.0中性软件</w:t>
            </w:r>
          </w:p>
          <w:p>
            <w:pPr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Verdana" w:hAnsi="Verdana" w:cs="宋体"/>
                <w:color w:val="484848"/>
                <w:sz w:val="24"/>
                <w:szCs w:val="24"/>
                <w:lang w:val="en-US" w:eastAsia="zh-CN"/>
              </w:rPr>
              <w:t>常规功能，支持鱼眼，鼠标滚动电子放大，智能分析</w:t>
            </w:r>
          </w:p>
          <w:p>
            <w:pPr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Verdana" w:hAnsi="Verdana" w:cs="宋体"/>
                <w:color w:val="484848"/>
                <w:sz w:val="24"/>
                <w:szCs w:val="24"/>
                <w:lang w:val="en-US" w:eastAsia="zh-CN"/>
              </w:rPr>
              <w:t>合入近期解决NVR BUG。</w:t>
            </w:r>
          </w:p>
          <w:p>
            <w:pPr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4.修改回放时进入非鱼眼通道电子放大后退出时出现鱼眼图标。</w:t>
            </w:r>
          </w:p>
          <w:p>
            <w:pPr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5.修改使用onvif协议连接ipc时，有可能导致死机问题</w:t>
            </w:r>
          </w:p>
          <w:p>
            <w:pPr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6.更新媒体库，鱼眼的VPSS深度由2改成了1，解决4K鱼眼卡顿问题。</w:t>
            </w:r>
          </w:p>
          <w:p>
            <w:pPr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7.修改预览和回放电子放大无效的问题</w:t>
            </w: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ab/>
            </w:r>
          </w:p>
          <w:p>
            <w:pPr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8.修改回放界面全屏和退出全屏的效果，造成的切换回放页面类型未先关闭全屏，导致的窗口错乱问题。</w:t>
            </w: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tabs>
                <w:tab w:val="left" w:pos="7230"/>
              </w:tabs>
              <w:snapToGrid w:val="0"/>
              <w:jc w:val="left"/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tabs>
                <w:tab w:val="left" w:pos="7230"/>
              </w:tabs>
              <w:snapToGrid w:val="0"/>
              <w:jc w:val="left"/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2018.01.20</w:t>
            </w:r>
          </w:p>
          <w:p>
            <w:pPr>
              <w:widowControl/>
              <w:numPr>
                <w:ilvl w:val="0"/>
                <w:numId w:val="0"/>
              </w:numPr>
              <w:shd w:val="clear" w:color="auto" w:fill="FFFFFF"/>
              <w:tabs>
                <w:tab w:val="left" w:pos="7230"/>
              </w:tabs>
              <w:snapToGrid w:val="0"/>
              <w:jc w:val="left"/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去掉PIR功能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附注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（需重点测试的模块）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eastAsia="zh-CN"/>
              </w:rPr>
              <w:t>201</w:t>
            </w: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eastAsia="zh-CN"/>
              </w:rPr>
              <w:t>-</w:t>
            </w: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eastAsia="zh-CN"/>
              </w:rPr>
              <w:t>-</w:t>
            </w: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93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3117" w:type="dxa"/>
            <w:gridSpan w:val="4"/>
          </w:tcPr>
          <w:p>
            <w:pPr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王震</w:t>
            </w:r>
          </w:p>
        </w:tc>
        <w:tc>
          <w:tcPr>
            <w:tcW w:w="995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284" w:type="dxa"/>
            <w:gridSpan w:val="3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5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  <w:r>
              <w:rPr>
                <w:sz w:val="24"/>
                <w:szCs w:val="24"/>
                <w:lang w:eastAsia="zh-CN"/>
              </w:rPr>
              <w:t>-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lang w:eastAsia="zh-CN"/>
              </w:rPr>
              <w:t>-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bookmarkStart w:id="0" w:name="_GoBack"/>
            <w:bookmarkEnd w:id="0"/>
          </w:p>
        </w:tc>
      </w:tr>
    </w:tbl>
    <w:p>
      <w:pPr>
        <w:jc w:val="left"/>
        <w:rPr>
          <w:sz w:val="10"/>
          <w:szCs w:val="10"/>
          <w:lang w:eastAsia="zh-CN"/>
        </w:rPr>
      </w:pPr>
    </w:p>
    <w:p/>
    <w:sectPr>
      <w:pgSz w:w="11905" w:h="16837"/>
      <w:pgMar w:top="468" w:right="1196" w:bottom="468" w:left="945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34E1D"/>
    <w:rsid w:val="00001CC1"/>
    <w:rsid w:val="00030EF0"/>
    <w:rsid w:val="00037590"/>
    <w:rsid w:val="00044F83"/>
    <w:rsid w:val="00081A7F"/>
    <w:rsid w:val="00084182"/>
    <w:rsid w:val="000979DD"/>
    <w:rsid w:val="000B5D6C"/>
    <w:rsid w:val="000B609C"/>
    <w:rsid w:val="000C5A44"/>
    <w:rsid w:val="000F3E37"/>
    <w:rsid w:val="000F52B3"/>
    <w:rsid w:val="001130BF"/>
    <w:rsid w:val="0012044C"/>
    <w:rsid w:val="00164D5C"/>
    <w:rsid w:val="00170F3F"/>
    <w:rsid w:val="00190190"/>
    <w:rsid w:val="001B5074"/>
    <w:rsid w:val="001C2740"/>
    <w:rsid w:val="001E2665"/>
    <w:rsid w:val="001E3B15"/>
    <w:rsid w:val="001E69F1"/>
    <w:rsid w:val="001F4CDF"/>
    <w:rsid w:val="00200E38"/>
    <w:rsid w:val="0020610A"/>
    <w:rsid w:val="00220444"/>
    <w:rsid w:val="00240125"/>
    <w:rsid w:val="00240B07"/>
    <w:rsid w:val="00247045"/>
    <w:rsid w:val="00254060"/>
    <w:rsid w:val="002867DB"/>
    <w:rsid w:val="002A31F3"/>
    <w:rsid w:val="002A45FC"/>
    <w:rsid w:val="002F272A"/>
    <w:rsid w:val="002F5F03"/>
    <w:rsid w:val="0031140C"/>
    <w:rsid w:val="00317658"/>
    <w:rsid w:val="0032780D"/>
    <w:rsid w:val="00365652"/>
    <w:rsid w:val="003804D1"/>
    <w:rsid w:val="003979F4"/>
    <w:rsid w:val="003C642B"/>
    <w:rsid w:val="003D2226"/>
    <w:rsid w:val="003E2EB0"/>
    <w:rsid w:val="003F4042"/>
    <w:rsid w:val="003F69ED"/>
    <w:rsid w:val="00401F87"/>
    <w:rsid w:val="00412FC9"/>
    <w:rsid w:val="00420CE9"/>
    <w:rsid w:val="00436F89"/>
    <w:rsid w:val="004535C0"/>
    <w:rsid w:val="004725B5"/>
    <w:rsid w:val="00492A76"/>
    <w:rsid w:val="00495FDB"/>
    <w:rsid w:val="004B30CC"/>
    <w:rsid w:val="004B3150"/>
    <w:rsid w:val="00511804"/>
    <w:rsid w:val="0056098F"/>
    <w:rsid w:val="00565144"/>
    <w:rsid w:val="005A56EA"/>
    <w:rsid w:val="005A5EBA"/>
    <w:rsid w:val="005C48ED"/>
    <w:rsid w:val="005D1E26"/>
    <w:rsid w:val="005E3E59"/>
    <w:rsid w:val="005F1B08"/>
    <w:rsid w:val="005F1D12"/>
    <w:rsid w:val="006248F6"/>
    <w:rsid w:val="006307AE"/>
    <w:rsid w:val="00641EF2"/>
    <w:rsid w:val="00644C68"/>
    <w:rsid w:val="006564CC"/>
    <w:rsid w:val="006B0655"/>
    <w:rsid w:val="006B2DE1"/>
    <w:rsid w:val="006B4CDF"/>
    <w:rsid w:val="006D148F"/>
    <w:rsid w:val="006F021C"/>
    <w:rsid w:val="006F735C"/>
    <w:rsid w:val="0070387B"/>
    <w:rsid w:val="00711F7D"/>
    <w:rsid w:val="007228E4"/>
    <w:rsid w:val="00734E1D"/>
    <w:rsid w:val="0075455C"/>
    <w:rsid w:val="00766019"/>
    <w:rsid w:val="007763E4"/>
    <w:rsid w:val="00784067"/>
    <w:rsid w:val="00786FE1"/>
    <w:rsid w:val="00792184"/>
    <w:rsid w:val="0079502D"/>
    <w:rsid w:val="007A287D"/>
    <w:rsid w:val="007A457F"/>
    <w:rsid w:val="007B3F87"/>
    <w:rsid w:val="007B4202"/>
    <w:rsid w:val="007C4C7B"/>
    <w:rsid w:val="007C5FF1"/>
    <w:rsid w:val="007D0185"/>
    <w:rsid w:val="007D2785"/>
    <w:rsid w:val="007D5F46"/>
    <w:rsid w:val="007D6052"/>
    <w:rsid w:val="007E0009"/>
    <w:rsid w:val="007E5921"/>
    <w:rsid w:val="00801E29"/>
    <w:rsid w:val="0083120D"/>
    <w:rsid w:val="0084619F"/>
    <w:rsid w:val="00852AAB"/>
    <w:rsid w:val="008533ED"/>
    <w:rsid w:val="00864F01"/>
    <w:rsid w:val="00874710"/>
    <w:rsid w:val="008805B9"/>
    <w:rsid w:val="00883C00"/>
    <w:rsid w:val="00891BD0"/>
    <w:rsid w:val="008960C7"/>
    <w:rsid w:val="008B323B"/>
    <w:rsid w:val="008B6F91"/>
    <w:rsid w:val="008C6D23"/>
    <w:rsid w:val="008E000D"/>
    <w:rsid w:val="008E5C55"/>
    <w:rsid w:val="00902FF3"/>
    <w:rsid w:val="00904788"/>
    <w:rsid w:val="00921967"/>
    <w:rsid w:val="00944848"/>
    <w:rsid w:val="00954312"/>
    <w:rsid w:val="00965B39"/>
    <w:rsid w:val="0097182D"/>
    <w:rsid w:val="0099097D"/>
    <w:rsid w:val="00992C89"/>
    <w:rsid w:val="009C51B8"/>
    <w:rsid w:val="00A100EC"/>
    <w:rsid w:val="00A104BA"/>
    <w:rsid w:val="00A12BF3"/>
    <w:rsid w:val="00A6110A"/>
    <w:rsid w:val="00A93954"/>
    <w:rsid w:val="00AA2F5D"/>
    <w:rsid w:val="00AA4224"/>
    <w:rsid w:val="00AE2559"/>
    <w:rsid w:val="00AF3B0F"/>
    <w:rsid w:val="00B04EB6"/>
    <w:rsid w:val="00B21BB2"/>
    <w:rsid w:val="00B4109E"/>
    <w:rsid w:val="00B41773"/>
    <w:rsid w:val="00B52696"/>
    <w:rsid w:val="00B65684"/>
    <w:rsid w:val="00B74DE2"/>
    <w:rsid w:val="00B86EEE"/>
    <w:rsid w:val="00BA3704"/>
    <w:rsid w:val="00BC47A1"/>
    <w:rsid w:val="00BD139B"/>
    <w:rsid w:val="00BD1D9D"/>
    <w:rsid w:val="00C23285"/>
    <w:rsid w:val="00C30B18"/>
    <w:rsid w:val="00C30F84"/>
    <w:rsid w:val="00C45304"/>
    <w:rsid w:val="00C95AE4"/>
    <w:rsid w:val="00CA61BF"/>
    <w:rsid w:val="00CC0A5E"/>
    <w:rsid w:val="00CE5CDA"/>
    <w:rsid w:val="00CF20F9"/>
    <w:rsid w:val="00CF749C"/>
    <w:rsid w:val="00CF7888"/>
    <w:rsid w:val="00D05367"/>
    <w:rsid w:val="00D32615"/>
    <w:rsid w:val="00D37F00"/>
    <w:rsid w:val="00D4209C"/>
    <w:rsid w:val="00D734D2"/>
    <w:rsid w:val="00DA6A24"/>
    <w:rsid w:val="00DF6D7D"/>
    <w:rsid w:val="00DF7C07"/>
    <w:rsid w:val="00E0351D"/>
    <w:rsid w:val="00E2202E"/>
    <w:rsid w:val="00E6094C"/>
    <w:rsid w:val="00E747B3"/>
    <w:rsid w:val="00E76793"/>
    <w:rsid w:val="00E83210"/>
    <w:rsid w:val="00E930A5"/>
    <w:rsid w:val="00EB07D6"/>
    <w:rsid w:val="00EC0412"/>
    <w:rsid w:val="00EC13F8"/>
    <w:rsid w:val="00EF2963"/>
    <w:rsid w:val="00F03194"/>
    <w:rsid w:val="00F26BEF"/>
    <w:rsid w:val="00F36F5C"/>
    <w:rsid w:val="00F43075"/>
    <w:rsid w:val="00F43C4E"/>
    <w:rsid w:val="00F600D0"/>
    <w:rsid w:val="00F64716"/>
    <w:rsid w:val="00F66787"/>
    <w:rsid w:val="00F726E6"/>
    <w:rsid w:val="00F85CB3"/>
    <w:rsid w:val="00F90485"/>
    <w:rsid w:val="00F93B2C"/>
    <w:rsid w:val="00FA0A3A"/>
    <w:rsid w:val="00FA5047"/>
    <w:rsid w:val="00FA5A85"/>
    <w:rsid w:val="00FB435E"/>
    <w:rsid w:val="00FB72B2"/>
    <w:rsid w:val="00FB7C9E"/>
    <w:rsid w:val="00FD4950"/>
    <w:rsid w:val="00FF7A6E"/>
    <w:rsid w:val="052225B1"/>
    <w:rsid w:val="06500612"/>
    <w:rsid w:val="071721F5"/>
    <w:rsid w:val="0B3311BD"/>
    <w:rsid w:val="13A60A8F"/>
    <w:rsid w:val="17B55593"/>
    <w:rsid w:val="1DEA6324"/>
    <w:rsid w:val="22D25F97"/>
    <w:rsid w:val="247B5CD2"/>
    <w:rsid w:val="2DE76D44"/>
    <w:rsid w:val="2DF747B1"/>
    <w:rsid w:val="362C3D9C"/>
    <w:rsid w:val="36D23E9B"/>
    <w:rsid w:val="38AA3B9B"/>
    <w:rsid w:val="393240AA"/>
    <w:rsid w:val="39C557B9"/>
    <w:rsid w:val="3C235236"/>
    <w:rsid w:val="417C4209"/>
    <w:rsid w:val="4A72426F"/>
    <w:rsid w:val="4CC32055"/>
    <w:rsid w:val="53907707"/>
    <w:rsid w:val="54953206"/>
    <w:rsid w:val="5DAE5F5B"/>
    <w:rsid w:val="634C4D46"/>
    <w:rsid w:val="63BA0DCB"/>
    <w:rsid w:val="79BA7726"/>
    <w:rsid w:val="7A4022E5"/>
    <w:rsid w:val="7F295461"/>
    <w:rsid w:val="7F2E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Calibri"/>
      <w:kern w:val="1"/>
      <w:sz w:val="21"/>
      <w:szCs w:val="22"/>
      <w:lang w:val="en-US" w:eastAsia="ar-SA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character" w:styleId="5">
    <w:name w:val="FollowedHyperlink"/>
    <w:basedOn w:val="4"/>
    <w:unhideWhenUsed/>
    <w:qFormat/>
    <w:uiPriority w:val="99"/>
    <w:rPr>
      <w:color w:val="000000"/>
      <w:u w:val="none"/>
    </w:rPr>
  </w:style>
  <w:style w:type="character" w:styleId="6">
    <w:name w:val="Hyperlink"/>
    <w:basedOn w:val="4"/>
    <w:unhideWhenUsed/>
    <w:qFormat/>
    <w:uiPriority w:val="99"/>
    <w:rPr>
      <w:color w:val="000000"/>
      <w:u w:val="none"/>
    </w:r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10">
    <w:name w:val="_Style 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1">
    <w:name w:val="_Style 1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">
    <w:name w:val="ueditor-content-p"/>
    <w:basedOn w:val="1"/>
    <w:qFormat/>
    <w:uiPriority w:val="0"/>
    <w:pPr>
      <w:spacing w:before="0" w:beforeAutospacing="0" w:after="0" w:afterAutospacing="0" w:line="240" w:lineRule="auto"/>
      <w:ind w:left="0" w:right="0"/>
      <w:jc w:val="left"/>
    </w:pPr>
    <w:rPr>
      <w:kern w:val="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342</Characters>
  <Lines>2</Lines>
  <Paragraphs>1</Paragraphs>
  <ScaleCrop>false</ScaleCrop>
  <LinksUpToDate>false</LinksUpToDate>
  <CharactersWithSpaces>401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2014-08-05T03:26:00Z</dcterms:created>
  <dc:creator>lenovo</dc:creator>
  <cp:lastModifiedBy>Administrator</cp:lastModifiedBy>
  <cp:lastPrinted>2015-05-14T07:07:00Z</cp:lastPrinted>
  <dcterms:modified xsi:type="dcterms:W3CDTF">2018-01-20T04:29:10Z</dcterms:modified>
  <cp:revision>444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